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fr-FR"/>
        </w:rPr>
        <w:t>Communiqu</w:t>
      </w:r>
      <w:r>
        <w:rPr>
          <w:rFonts w:ascii="Cambria" w:cs="Cambria" w:hAnsi="Cambria" w:eastAsia="Cambria"/>
          <w:i w:val="1"/>
          <w:iCs w:val="1"/>
          <w:rtl w:val="0"/>
          <w:lang w:val="fr-FR"/>
        </w:rPr>
        <w:t xml:space="preserve">é </w:t>
      </w:r>
      <w:r>
        <w:rPr>
          <w:rFonts w:ascii="Cambria" w:cs="Cambria" w:hAnsi="Cambria" w:eastAsia="Cambria"/>
          <w:i w:val="1"/>
          <w:iCs w:val="1"/>
          <w:rtl w:val="0"/>
          <w:lang w:val="fr-FR"/>
        </w:rPr>
        <w:t>Pour diffusion imm</w:t>
      </w:r>
      <w:r>
        <w:rPr>
          <w:rFonts w:ascii="Cambria" w:cs="Cambria" w:hAnsi="Cambria" w:eastAsia="Cambria"/>
          <w:i w:val="1"/>
          <w:iCs w:val="1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>diate</w:t>
      </w:r>
    </w:p>
    <w:p>
      <w:pPr>
        <w:pStyle w:val="Corps"/>
      </w:pPr>
    </w:p>
    <w:p>
      <w:pPr>
        <w:pStyle w:val="Corps"/>
      </w:pPr>
    </w:p>
    <w:p>
      <w:pPr>
        <w:pStyle w:val="Corps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de-DE"/>
        </w:rPr>
        <w:t>Brigitte M</w:t>
      </w:r>
    </w:p>
    <w:p>
      <w:pPr>
        <w:pStyle w:val="Corps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No</w:t>
      </w:r>
      <w:r>
        <w:rPr>
          <w:sz w:val="32"/>
          <w:szCs w:val="32"/>
          <w:rtl w:val="0"/>
          <w:lang w:val="nl-NL"/>
        </w:rPr>
        <w:t>ë</w:t>
      </w:r>
      <w:r>
        <w:rPr>
          <w:sz w:val="32"/>
          <w:szCs w:val="32"/>
          <w:rtl w:val="0"/>
          <w:lang w:val="fr-FR"/>
        </w:rPr>
        <w:t>l entre amis</w:t>
      </w:r>
    </w:p>
    <w:p>
      <w:pPr>
        <w:pStyle w:val="Corps"/>
      </w:pP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>Vendredi 2 novembre 2018</w:t>
      </w:r>
      <w:r>
        <w:rPr>
          <w:rtl w:val="0"/>
          <w:lang w:val="fr-FR"/>
        </w:rPr>
        <w:t>-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avoir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nes de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dies musicales et chant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textes de 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phane Venne en 2009, propos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 album de reprises des grands succ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du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tal, intitul</w:t>
      </w:r>
      <w:r>
        <w:rPr>
          <w:rtl w:val="0"/>
          <w:lang w:val="fr-FR"/>
        </w:rPr>
        <w:t>é « </w:t>
      </w:r>
      <w:r>
        <w:rPr>
          <w:rFonts w:ascii="Cambria" w:cs="Cambria" w:hAnsi="Cambria" w:eastAsia="Cambria"/>
          <w:i w:val="1"/>
          <w:iCs w:val="1"/>
          <w:rtl w:val="0"/>
          <w:lang w:val="fr-FR"/>
        </w:rPr>
        <w:t>From Metal to Crystal</w:t>
      </w:r>
      <w:r>
        <w:rPr>
          <w:rFonts w:ascii="Cambria" w:cs="Cambria" w:hAnsi="Cambria" w:eastAsia="Cambria"/>
          <w:i w:val="1"/>
          <w:iCs w:val="1"/>
          <w:rtl w:val="0"/>
          <w:lang w:val="fr-FR"/>
        </w:rPr>
        <w:t> »</w:t>
      </w:r>
      <w:r>
        <w:rPr>
          <w:rtl w:val="0"/>
          <w:lang w:val="fr-FR"/>
        </w:rPr>
        <w:t xml:space="preserve"> en 2013, elle nous revient avec un nouvel album de 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l. Intitul</w:t>
      </w:r>
      <w:r>
        <w:rPr>
          <w:rtl w:val="0"/>
          <w:lang w:val="fr-FR"/>
        </w:rPr>
        <w:t>é “</w:t>
      </w:r>
      <w:r>
        <w:rPr>
          <w:rtl w:val="0"/>
          <w:lang w:val="fr-FR"/>
        </w:rPr>
        <w:t>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 entre amis</w:t>
      </w:r>
      <w:r>
        <w:rPr>
          <w:rtl w:val="0"/>
          <w:lang w:val="fr-FR"/>
        </w:rPr>
        <w:t xml:space="preserve">” 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sous cette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son nouvel opus juste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temps pour les f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tes!</w:t>
      </w:r>
    </w:p>
    <w:p>
      <w:pPr>
        <w:pStyle w:val="Corps"/>
        <w:rPr>
          <w:lang w:val="fr-FR"/>
        </w:rPr>
      </w:pPr>
    </w:p>
    <w:p>
      <w:pPr>
        <w:pStyle w:val="Corps"/>
        <w:rPr>
          <w:rFonts w:ascii="Cambria" w:cs="Cambria" w:hAnsi="Cambria" w:eastAsia="Cambria"/>
          <w:b w:val="1"/>
          <w:bCs w:val="1"/>
          <w:color w:val="0000ff"/>
          <w:u w:color="0000ff"/>
        </w:rPr>
      </w:pPr>
      <w:r>
        <w:rPr>
          <w:rFonts w:ascii="Cambria" w:cs="Cambria" w:hAnsi="Cambria" w:eastAsia="Cambria"/>
          <w:b w:val="1"/>
          <w:bCs w:val="1"/>
          <w:color w:val="0000ff"/>
          <w:u w:color="0000ff"/>
          <w:rtl w:val="0"/>
          <w:lang w:val="fr-FR"/>
        </w:rPr>
        <w:t>UN ALBUM AUX COULEURS VARI</w:t>
      </w:r>
      <w:r>
        <w:rPr>
          <w:rFonts w:ascii="Cambria" w:cs="Cambria" w:hAnsi="Cambria" w:eastAsia="Cambria"/>
          <w:b w:val="1"/>
          <w:bCs w:val="1"/>
          <w:color w:val="0000ff"/>
          <w:u w:color="0000ff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color w:val="0000ff"/>
          <w:u w:color="0000ff"/>
          <w:rtl w:val="0"/>
          <w:lang w:val="fr-FR"/>
        </w:rPr>
        <w:t>ES</w:t>
      </w:r>
    </w:p>
    <w:p>
      <w:pPr>
        <w:pStyle w:val="Corps"/>
        <w:jc w:val="both"/>
      </w:pPr>
      <w:r>
        <w:rPr>
          <w:rtl w:val="0"/>
          <w:lang w:val="fr-FR"/>
        </w:rPr>
        <w:t>La saison des f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tes est synonyme de musique, de joie et de retrouvailles.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dans cet esprit que Brigitte M a concoct</w:t>
      </w:r>
      <w:r>
        <w:rPr>
          <w:rtl w:val="0"/>
          <w:lang w:val="fr-FR"/>
        </w:rPr>
        <w:t xml:space="preserve">é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« 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No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ë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l entre amis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 »</w:t>
      </w:r>
      <w:r>
        <w:rPr>
          <w:rtl w:val="0"/>
          <w:lang w:val="fr-FR"/>
        </w:rPr>
        <w:t xml:space="preserve"> en invitant amis artistes et musiciens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se joindre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elle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 des plus grands airs de 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 xml:space="preserve">l.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« 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No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ë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l entre amis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 »</w:t>
      </w:r>
      <w:r>
        <w:rPr>
          <w:rtl w:val="0"/>
          <w:lang w:val="fr-FR"/>
        </w:rPr>
        <w:t xml:space="preserve"> est un album aux couleurs vari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qui nous transporte tant dans le pop que le classique et qui nous fait revivre les plus grands airs et standards de 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 xml:space="preserve">l. 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  <w:rPr>
          <w:rFonts w:ascii="Cambria" w:cs="Cambria" w:hAnsi="Cambria" w:eastAsia="Cambria"/>
          <w:b w:val="1"/>
          <w:bCs w:val="1"/>
          <w:color w:val="0000ff"/>
          <w:u w:color="0000ff"/>
        </w:rPr>
      </w:pPr>
      <w:r>
        <w:rPr>
          <w:rFonts w:ascii="Cambria" w:cs="Cambria" w:hAnsi="Cambria" w:eastAsia="Cambria"/>
          <w:b w:val="1"/>
          <w:bCs w:val="1"/>
          <w:color w:val="0000ff"/>
          <w:u w:color="0000ff"/>
          <w:rtl w:val="0"/>
          <w:lang w:val="fr-FR"/>
        </w:rPr>
        <w:t>ENTRE AMIS</w:t>
      </w:r>
    </w:p>
    <w:p>
      <w:pPr>
        <w:pStyle w:val="Corps"/>
        <w:jc w:val="both"/>
      </w:pPr>
      <w:r>
        <w:rPr>
          <w:rtl w:val="0"/>
          <w:lang w:val="fr-FR"/>
        </w:rPr>
        <w:t>De 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 xml:space="preserve">l blanc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Adeste Fidelis, du duo italien Nella Fantasia avec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Bruno Pelletier</w:t>
      </w:r>
      <w:r>
        <w:rPr>
          <w:rtl w:val="0"/>
          <w:lang w:val="fr-FR"/>
        </w:rPr>
        <w:t xml:space="preserve"> aux quatre voix d</w:t>
      </w:r>
      <w:r>
        <w:rPr>
          <w:rtl w:val="0"/>
          <w:lang w:val="fr-FR"/>
        </w:rPr>
        <w:t>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Ave Maria qui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unit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de Brigitte,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Guylaine Tanguay,</w:t>
      </w:r>
      <w:r>
        <w:rPr>
          <w:rtl w:val="0"/>
          <w:lang w:val="fr-FR"/>
        </w:rPr>
        <w:t xml:space="preserve">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Annie Villeneuve, Daniel Clark Bouchard</w:t>
      </w:r>
      <w:r>
        <w:rPr>
          <w:rtl w:val="0"/>
          <w:lang w:val="fr-FR"/>
        </w:rPr>
        <w:t xml:space="preserve"> et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Micha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ë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l Girard</w:t>
      </w:r>
      <w:r>
        <w:rPr>
          <w:rtl w:val="0"/>
          <w:lang w:val="fr-FR"/>
        </w:rPr>
        <w:t>. En boni une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originale 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Nelson Minville,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amour en cadeau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qui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 les magnifiques voix de la soprano Brigitte M et du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nor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fr-FR"/>
        </w:rPr>
        <w:t>Marc Hervieux</w:t>
      </w:r>
      <w:r>
        <w:rPr>
          <w:rtl w:val="0"/>
          <w:lang w:val="fr-FR"/>
        </w:rPr>
        <w:t xml:space="preserve"> qui,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occasion, ont tous deux choisi une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 pop de cette charmante et douce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lodie sur la f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rie de 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l.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</w:pPr>
      <w:r>
        <w:rPr>
          <w:rtl w:val="0"/>
          <w:lang w:val="fr-FR"/>
        </w:rPr>
        <w:t>Cet album saura vous charmer et vous donner envie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couter en boucle. Il sera en magasin le 2 novembre partout au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bec. Brigitte chantera ses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ces sur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pour 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fois en compagnie de plusieurs artistes lors de la 3e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de No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 Symphonique.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Les deux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sentations unique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de ce spectacle seront le 1</w:t>
      </w:r>
      <w:r>
        <w:rPr>
          <w:vertAlign w:val="superscript"/>
          <w:rtl w:val="0"/>
          <w:lang w:val="fr-FR"/>
        </w:rPr>
        <w:t>er</w:t>
      </w:r>
      <w:r>
        <w:rPr>
          <w:rtl w:val="0"/>
          <w:lang w:val="fr-FR"/>
        </w:rPr>
        <w:t xml:space="preserve">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prochain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Maison Symphonique de Montr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al. Pour plus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informations sur les actualit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Brigitte M, visitez le </w:t>
      </w:r>
      <w:r>
        <w:rPr>
          <w:u w:val="single"/>
          <w:rtl w:val="0"/>
          <w:lang w:val="fr-FR"/>
        </w:rPr>
        <w:t>facebook.com/brigittemmusique</w:t>
      </w:r>
      <w:r>
        <w:rPr>
          <w:rtl w:val="0"/>
          <w:lang w:val="fr-FR"/>
        </w:rPr>
        <w:t>.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center"/>
      </w:pPr>
      <w:r>
        <w:rPr>
          <w:rtl w:val="0"/>
          <w:lang w:val="fr-FR"/>
        </w:rPr>
        <w:t>-30-</w:t>
      </w:r>
    </w:p>
    <w:p>
      <w:pPr>
        <w:pStyle w:val="Corps"/>
        <w:rPr>
          <w:lang w:val="fr-FR"/>
        </w:rPr>
      </w:pPr>
    </w:p>
    <w:p>
      <w:pPr>
        <w:pStyle w:val="Corps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fr-FR"/>
        </w:rPr>
        <w:t>Voici les titres qui composent cet album unique: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1. Adeste Fideles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2. L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amour en cadeau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3. Les enfants oubli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4. No</w:t>
      </w:r>
      <w:r>
        <w:rPr>
          <w:sz w:val="22"/>
          <w:szCs w:val="22"/>
          <w:rtl w:val="0"/>
          <w:lang w:val="fr-FR"/>
        </w:rPr>
        <w:t>ë</w:t>
      </w:r>
      <w:r>
        <w:rPr>
          <w:sz w:val="22"/>
          <w:szCs w:val="22"/>
          <w:rtl w:val="0"/>
          <w:lang w:val="fr-FR"/>
        </w:rPr>
        <w:t>l blanc / White Christmas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5. Nella Fantasia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6. Minuit Chr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tiens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7. Ave Maria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8. Sainte Nuit</w:t>
      </w:r>
    </w:p>
    <w:p>
      <w:pPr>
        <w:pStyle w:val="Corps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9. Panis Angelicus</w:t>
      </w:r>
    </w:p>
    <w:p>
      <w:pPr>
        <w:pStyle w:val="Corps"/>
        <w:jc w:val="center"/>
      </w:pPr>
      <w:r>
        <w:rPr>
          <w:sz w:val="22"/>
          <w:szCs w:val="22"/>
          <w:rtl w:val="0"/>
          <w:lang w:val="fr-FR"/>
        </w:rPr>
        <w:t>10. Ding Dong</w:t>
      </w:r>
    </w:p>
    <w:sectPr>
      <w:headerReference w:type="default" r:id="rId4"/>
      <w:footerReference w:type="default" r:id="rId5"/>
      <w:pgSz w:w="12240" w:h="15840" w:orient="portrait"/>
      <w:pgMar w:top="568" w:right="1800" w:bottom="568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