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01" w:rsidRDefault="00B44C01" w:rsidP="00B44C01">
      <w:pPr>
        <w:jc w:val="center"/>
      </w:pPr>
      <w:r>
        <w:t>MAXIME LANDRY PRÉSENTE</w:t>
      </w:r>
      <w:r>
        <w:t xml:space="preserve"> </w:t>
      </w:r>
      <w:r>
        <w:t>« NOS HISTOIRES »</w:t>
      </w:r>
    </w:p>
    <w:p w:rsidR="00B44C01" w:rsidRDefault="00B44C01" w:rsidP="00B44C01">
      <w:pPr>
        <w:jc w:val="center"/>
      </w:pPr>
      <w:r>
        <w:t>Premier extrait de son nouvel album</w:t>
      </w:r>
    </w:p>
    <w:p w:rsidR="00B44C01" w:rsidRDefault="00B44C01" w:rsidP="00B44C01">
      <w:r>
        <w:rPr>
          <w:rFonts w:eastAsia="Times New Roman"/>
          <w:noProof/>
          <w:lang w:eastAsia="fr-CA"/>
        </w:rPr>
        <w:drawing>
          <wp:anchor distT="0" distB="0" distL="114300" distR="114300" simplePos="0" relativeHeight="251658240" behindDoc="0" locked="0" layoutInCell="1" allowOverlap="1">
            <wp:simplePos x="0" y="0"/>
            <wp:positionH relativeFrom="margin">
              <wp:posOffset>1400175</wp:posOffset>
            </wp:positionH>
            <wp:positionV relativeFrom="margin">
              <wp:posOffset>618490</wp:posOffset>
            </wp:positionV>
            <wp:extent cx="2638425" cy="2638425"/>
            <wp:effectExtent l="0" t="0" r="9525" b="9525"/>
            <wp:wrapSquare wrapText="bothSides"/>
            <wp:docPr id="8" name="Image 8" descr="https://gallery.mailchimp.com/8d8b3c8d46f14fdb63006549a/images/2572e114-4156-4e0d-bb39-047fb0a1a2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gallery.mailchimp.com/8d8b3c8d46f14fdb63006549a/images/2572e114-4156-4e0d-bb39-047fb0a1a2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C01" w:rsidRDefault="00B44C01" w:rsidP="00B44C01"/>
    <w:p w:rsidR="00B44C01" w:rsidRDefault="00B44C01" w:rsidP="00B44C01">
      <w:pPr>
        <w:jc w:val="both"/>
      </w:pPr>
    </w:p>
    <w:p w:rsidR="00B44C01" w:rsidRDefault="00B44C01" w:rsidP="00B44C01">
      <w:pPr>
        <w:jc w:val="both"/>
      </w:pPr>
    </w:p>
    <w:p w:rsidR="00B44C01" w:rsidRDefault="00B44C01" w:rsidP="00B44C01">
      <w:pPr>
        <w:jc w:val="both"/>
      </w:pPr>
    </w:p>
    <w:p w:rsidR="00B44C01" w:rsidRDefault="00B44C01" w:rsidP="00B44C01">
      <w:pPr>
        <w:jc w:val="both"/>
      </w:pPr>
    </w:p>
    <w:p w:rsidR="00B44C01" w:rsidRDefault="00B44C01" w:rsidP="00B44C01">
      <w:pPr>
        <w:jc w:val="both"/>
      </w:pPr>
    </w:p>
    <w:p w:rsidR="00B44C01" w:rsidRDefault="00B44C01" w:rsidP="00B44C01">
      <w:pPr>
        <w:jc w:val="both"/>
      </w:pPr>
    </w:p>
    <w:p w:rsidR="00B44C01" w:rsidRDefault="00B44C01" w:rsidP="00B44C01">
      <w:pPr>
        <w:jc w:val="both"/>
      </w:pPr>
    </w:p>
    <w:p w:rsidR="00B44C01" w:rsidRDefault="00B44C01" w:rsidP="00B44C01">
      <w:pPr>
        <w:jc w:val="both"/>
      </w:pPr>
    </w:p>
    <w:p w:rsidR="00B44C01" w:rsidRDefault="00B44C01" w:rsidP="00B44C01">
      <w:pPr>
        <w:jc w:val="both"/>
      </w:pPr>
      <w:r>
        <w:t>Montréal, le 21 mars 2017 - Un mois avant la sortie de son cinquième album, Maxime Landry dévoile « Nos histoires », premier extrait de l’album du même nom. Après le succès de 3e rue sud paru en 2014 et de Noël blanc, Maxime fait tandem une fois de plus avec le directeur artistique Scott Price pour la réalisation de son prochain di</w:t>
      </w:r>
      <w:r>
        <w:t>sque, qui paraîtra le 21 avril.</w:t>
      </w:r>
    </w:p>
    <w:p w:rsidR="00B44C01" w:rsidRDefault="00B44C01" w:rsidP="00B44C01">
      <w:pPr>
        <w:jc w:val="both"/>
      </w:pPr>
      <w:r>
        <w:t>Avec Nos histoires, l’auteur-compositeur-interprète de talent nous invite dans son univers à la fois sensible, touchant avec des textes puissants et des arrangements renversants. Entouré d’une équipe du tonnerre, épaulé par Scott Price et avec la participation de musiciens de renom qui accompagnent entre autres Céline Dion, l’opus a été en parti écrit et inspiré des confidences émouvantes pa</w:t>
      </w:r>
      <w:r>
        <w:t xml:space="preserve">rtagées par son fidèle public. </w:t>
      </w:r>
    </w:p>
    <w:p w:rsidR="00B44C01" w:rsidRDefault="00B44C01" w:rsidP="00B44C01">
      <w:pPr>
        <w:jc w:val="both"/>
      </w:pPr>
      <w:r>
        <w:t xml:space="preserve">« Nos histoires, c’est chacun de vous… Vous qui m’avez ému aux larmes, qui m’avez touché et qui m’avez empêché de dormir à mon retour à l’hôtel, devant un besoin trop pressant de vous raconter » - Maxime Landry </w:t>
      </w:r>
    </w:p>
    <w:p w:rsidR="00B44C01" w:rsidRPr="00B44C01" w:rsidRDefault="00B44C01" w:rsidP="00B44C01">
      <w:pPr>
        <w:rPr>
          <w:sz w:val="14"/>
        </w:rPr>
        <w:sectPr w:rsidR="00B44C01" w:rsidRPr="00B44C01">
          <w:footerReference w:type="default" r:id="rId8"/>
          <w:pgSz w:w="12240" w:h="15840"/>
          <w:pgMar w:top="1440" w:right="1800" w:bottom="1440" w:left="1800" w:header="708" w:footer="708" w:gutter="0"/>
          <w:cols w:space="708"/>
          <w:docGrid w:linePitch="360"/>
        </w:sectPr>
      </w:pPr>
    </w:p>
    <w:p w:rsidR="00B44C01" w:rsidRPr="00B44C01" w:rsidRDefault="00B44C01" w:rsidP="00B44C01">
      <w:pPr>
        <w:rPr>
          <w:i/>
        </w:rPr>
      </w:pPr>
      <w:r w:rsidRPr="00B44C01">
        <w:rPr>
          <w:i/>
        </w:rPr>
        <w:t>Je vous raconte des histoires</w:t>
      </w:r>
    </w:p>
    <w:p w:rsidR="00B44C01" w:rsidRPr="00B44C01" w:rsidRDefault="00B44C01" w:rsidP="00B44C01">
      <w:pPr>
        <w:rPr>
          <w:i/>
        </w:rPr>
      </w:pPr>
      <w:r w:rsidRPr="00B44C01">
        <w:rPr>
          <w:i/>
        </w:rPr>
        <w:t>Pas pour vous faire pleurer, mais…</w:t>
      </w:r>
    </w:p>
    <w:p w:rsidR="00B44C01" w:rsidRPr="00B44C01" w:rsidRDefault="00B44C01" w:rsidP="00B44C01">
      <w:pPr>
        <w:rPr>
          <w:i/>
        </w:rPr>
      </w:pPr>
      <w:r w:rsidRPr="00B44C01">
        <w:rPr>
          <w:i/>
        </w:rPr>
        <w:t>Laissez-vous émouvoir</w:t>
      </w:r>
    </w:p>
    <w:p w:rsidR="00B44C01" w:rsidRPr="00B44C01" w:rsidRDefault="00B44C01" w:rsidP="00B44C01">
      <w:pPr>
        <w:rPr>
          <w:i/>
        </w:rPr>
      </w:pPr>
      <w:r w:rsidRPr="00B44C01">
        <w:rPr>
          <w:i/>
        </w:rPr>
        <w:t>Laissez-vous emporter</w:t>
      </w:r>
    </w:p>
    <w:p w:rsidR="00B44C01" w:rsidRPr="00B44C01" w:rsidRDefault="00B44C01" w:rsidP="00B44C01">
      <w:pPr>
        <w:rPr>
          <w:i/>
        </w:rPr>
      </w:pPr>
      <w:r w:rsidRPr="00B44C01">
        <w:rPr>
          <w:i/>
        </w:rPr>
        <w:t>Je ne vais pas faire la morale</w:t>
      </w:r>
    </w:p>
    <w:p w:rsidR="00B44C01" w:rsidRPr="00B44C01" w:rsidRDefault="00B44C01" w:rsidP="00B44C01">
      <w:pPr>
        <w:rPr>
          <w:i/>
        </w:rPr>
      </w:pPr>
      <w:r w:rsidRPr="00B44C01">
        <w:rPr>
          <w:i/>
        </w:rPr>
        <w:t>Je ne vais pas évaluer</w:t>
      </w:r>
    </w:p>
    <w:p w:rsidR="00B44C01" w:rsidRPr="00B44C01" w:rsidRDefault="00B44C01" w:rsidP="00B44C01">
      <w:pPr>
        <w:rPr>
          <w:i/>
        </w:rPr>
      </w:pPr>
      <w:r w:rsidRPr="00B44C01">
        <w:rPr>
          <w:i/>
        </w:rPr>
        <w:t>Je ne serai que le pâle</w:t>
      </w:r>
    </w:p>
    <w:p w:rsidR="00B44C01" w:rsidRPr="00B44C01" w:rsidRDefault="00B44C01" w:rsidP="00B44C01">
      <w:pPr>
        <w:rPr>
          <w:i/>
        </w:rPr>
      </w:pPr>
      <w:r>
        <w:rPr>
          <w:i/>
        </w:rPr>
        <w:t>Reflet de vos idée</w:t>
      </w:r>
      <w:r w:rsidRPr="00B44C01">
        <w:rPr>
          <w:i/>
        </w:rPr>
        <w:t>s</w:t>
      </w:r>
    </w:p>
    <w:p w:rsidR="00B44C01" w:rsidRPr="00B44C01" w:rsidRDefault="00B44C01" w:rsidP="00B44C01">
      <w:pPr>
        <w:rPr>
          <w:i/>
        </w:rPr>
      </w:pPr>
      <w:r w:rsidRPr="00B44C01">
        <w:rPr>
          <w:i/>
        </w:rPr>
        <w:t>Je vous chanterai vos histoires</w:t>
      </w:r>
    </w:p>
    <w:p w:rsidR="00B44C01" w:rsidRPr="00B44C01" w:rsidRDefault="00B44C01" w:rsidP="00B44C01">
      <w:pPr>
        <w:rPr>
          <w:i/>
        </w:rPr>
      </w:pPr>
      <w:r w:rsidRPr="00B44C01">
        <w:rPr>
          <w:i/>
        </w:rPr>
        <w:t>Celles qui m’ont fait trembler quand...</w:t>
      </w:r>
    </w:p>
    <w:p w:rsidR="00B44C01" w:rsidRPr="00B44C01" w:rsidRDefault="00B44C01" w:rsidP="00B44C01">
      <w:pPr>
        <w:rPr>
          <w:i/>
        </w:rPr>
      </w:pPr>
      <w:r w:rsidRPr="00B44C01">
        <w:rPr>
          <w:i/>
        </w:rPr>
        <w:t>Tout à coup par hasard</w:t>
      </w:r>
    </w:p>
    <w:p w:rsidR="00B44C01" w:rsidRPr="00B44C01" w:rsidRDefault="00B44C01" w:rsidP="00B44C01">
      <w:pPr>
        <w:rPr>
          <w:i/>
        </w:rPr>
      </w:pPr>
      <w:r w:rsidRPr="00B44C01">
        <w:rPr>
          <w:i/>
        </w:rPr>
        <w:t>Vous m’avez raconté</w:t>
      </w:r>
    </w:p>
    <w:p w:rsidR="00B44C01" w:rsidRPr="00B44C01" w:rsidRDefault="00B44C01" w:rsidP="00B44C01">
      <w:pPr>
        <w:rPr>
          <w:i/>
        </w:rPr>
      </w:pPr>
      <w:r w:rsidRPr="00B44C01">
        <w:rPr>
          <w:i/>
        </w:rPr>
        <w:t>Avec le vague à l’âme</w:t>
      </w:r>
    </w:p>
    <w:p w:rsidR="00B44C01" w:rsidRPr="00B44C01" w:rsidRDefault="00B44C01" w:rsidP="00B44C01">
      <w:pPr>
        <w:rPr>
          <w:i/>
        </w:rPr>
      </w:pPr>
      <w:r w:rsidRPr="00B44C01">
        <w:rPr>
          <w:i/>
        </w:rPr>
        <w:t>En souriant un peu</w:t>
      </w:r>
    </w:p>
    <w:p w:rsidR="00B44C01" w:rsidRPr="00B44C01" w:rsidRDefault="00B44C01" w:rsidP="00B44C01">
      <w:pPr>
        <w:rPr>
          <w:i/>
        </w:rPr>
      </w:pPr>
      <w:r w:rsidRPr="00B44C01">
        <w:rPr>
          <w:i/>
        </w:rPr>
        <w:t>Le cœur au bord des larmes</w:t>
      </w:r>
    </w:p>
    <w:p w:rsidR="00B44C01" w:rsidRPr="00B44C01" w:rsidRDefault="00B44C01" w:rsidP="00B44C01">
      <w:pPr>
        <w:rPr>
          <w:i/>
        </w:rPr>
      </w:pPr>
      <w:r w:rsidRPr="00B44C01">
        <w:rPr>
          <w:i/>
        </w:rPr>
        <w:t>Ou l’océan dans les yeux</w:t>
      </w:r>
    </w:p>
    <w:p w:rsidR="00B44C01" w:rsidRDefault="00B44C01" w:rsidP="00B44C01">
      <w:pPr>
        <w:sectPr w:rsidR="00B44C01" w:rsidSect="00B44C01">
          <w:type w:val="continuous"/>
          <w:pgSz w:w="12240" w:h="15840"/>
          <w:pgMar w:top="1440" w:right="1800" w:bottom="1440" w:left="1800" w:header="708" w:footer="708" w:gutter="0"/>
          <w:cols w:num="2" w:space="708"/>
          <w:docGrid w:linePitch="360"/>
        </w:sectPr>
      </w:pPr>
    </w:p>
    <w:tbl>
      <w:tblPr>
        <w:tblpPr w:leftFromText="141" w:rightFromText="141" w:horzAnchor="page" w:tblpX="1" w:tblpY="-1185"/>
        <w:tblW w:w="6051" w:type="pct"/>
        <w:tblCellMar>
          <w:left w:w="0" w:type="dxa"/>
          <w:right w:w="0" w:type="dxa"/>
        </w:tblCellMar>
        <w:tblLook w:val="04A0" w:firstRow="1" w:lastRow="0" w:firstColumn="1" w:lastColumn="0" w:noHBand="0" w:noVBand="1"/>
      </w:tblPr>
      <w:tblGrid>
        <w:gridCol w:w="10456"/>
      </w:tblGrid>
      <w:tr w:rsidR="00B44C01" w:rsidTr="00B44C01">
        <w:trPr>
          <w:trHeight w:val="4676"/>
        </w:trPr>
        <w:tc>
          <w:tcPr>
            <w:tcW w:w="0" w:type="auto"/>
            <w:tcMar>
              <w:top w:w="135" w:type="dxa"/>
              <w:left w:w="270" w:type="dxa"/>
              <w:bottom w:w="135" w:type="dxa"/>
              <w:right w:w="270" w:type="dxa"/>
            </w:tcMar>
            <w:vAlign w:val="center"/>
            <w:hideMark/>
          </w:tcPr>
          <w:tbl>
            <w:tblPr>
              <w:tblpPr w:vertAnchor="text" w:horzAnchor="margin" w:tblpXSpec="right" w:tblpY="-304"/>
              <w:tblOverlap w:val="never"/>
              <w:tblW w:w="3936" w:type="pct"/>
              <w:shd w:val="clear" w:color="auto" w:fill="404040"/>
              <w:tblCellMar>
                <w:left w:w="0" w:type="dxa"/>
                <w:right w:w="0" w:type="dxa"/>
              </w:tblCellMar>
              <w:tblLook w:val="04A0" w:firstRow="1" w:lastRow="0" w:firstColumn="1" w:lastColumn="0" w:noHBand="0" w:noVBand="1"/>
            </w:tblPr>
            <w:tblGrid>
              <w:gridCol w:w="7806"/>
            </w:tblGrid>
            <w:tr w:rsidR="00B44C01" w:rsidTr="00B44C01">
              <w:trPr>
                <w:trHeight w:val="2882"/>
              </w:trPr>
              <w:tc>
                <w:tcPr>
                  <w:tcW w:w="0" w:type="auto"/>
                  <w:shd w:val="clear" w:color="auto" w:fill="404040"/>
                  <w:vAlign w:val="center"/>
                  <w:hideMark/>
                </w:tcPr>
                <w:p w:rsidR="00B44C01" w:rsidRDefault="00B44C01" w:rsidP="00B44C01">
                  <w:pPr>
                    <w:jc w:val="center"/>
                    <w:rPr>
                      <w:rFonts w:eastAsia="Times New Roman"/>
                    </w:rPr>
                  </w:pPr>
                  <w:r>
                    <w:rPr>
                      <w:rFonts w:eastAsia="Times New Roman"/>
                      <w:noProof/>
                      <w:color w:val="0000FF"/>
                      <w:lang w:eastAsia="fr-CA"/>
                    </w:rPr>
                    <w:lastRenderedPageBreak/>
                    <w:drawing>
                      <wp:inline distT="0" distB="0" distL="0" distR="0" wp14:anchorId="3A3F9EE0" wp14:editId="35BEC23B">
                        <wp:extent cx="4095750" cy="2302044"/>
                        <wp:effectExtent l="0" t="0" r="0" b="3175"/>
                        <wp:docPr id="7" name="Image 7" descr="https://gallery.mailchimp.com/video_thumbnails_new/1c60891f8afb11ccbdfe7da7a7b7336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gallery.mailchimp.com/video_thumbnails_new/1c60891f8afb11ccbdfe7da7a7b7336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038" cy="2307264"/>
                                </a:xfrm>
                                <a:prstGeom prst="rect">
                                  <a:avLst/>
                                </a:prstGeom>
                                <a:noFill/>
                                <a:ln>
                                  <a:noFill/>
                                </a:ln>
                              </pic:spPr>
                            </pic:pic>
                          </a:graphicData>
                        </a:graphic>
                      </wp:inline>
                    </w:drawing>
                  </w:r>
                </w:p>
              </w:tc>
            </w:tr>
            <w:tr w:rsidR="00B44C01" w:rsidTr="00B44C01">
              <w:trPr>
                <w:trHeight w:val="397"/>
              </w:trPr>
              <w:tc>
                <w:tcPr>
                  <w:tcW w:w="7806" w:type="dxa"/>
                  <w:shd w:val="clear" w:color="auto" w:fill="404040"/>
                  <w:tcMar>
                    <w:top w:w="135" w:type="dxa"/>
                    <w:left w:w="270" w:type="dxa"/>
                    <w:bottom w:w="135" w:type="dxa"/>
                    <w:right w:w="270" w:type="dxa"/>
                  </w:tcMar>
                  <w:hideMark/>
                </w:tcPr>
                <w:p w:rsidR="00B44C01" w:rsidRDefault="00B44C01" w:rsidP="00B44C01">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Nos histoires - Maxime Landry</w:t>
                  </w:r>
                </w:p>
              </w:tc>
            </w:tr>
          </w:tbl>
          <w:p w:rsidR="00B44C01" w:rsidRDefault="00B44C01" w:rsidP="00B44C01">
            <w:pPr>
              <w:jc w:val="center"/>
              <w:rPr>
                <w:rFonts w:ascii="Times New Roman" w:eastAsia="Times New Roman" w:hAnsi="Times New Roman" w:cs="Times New Roman"/>
                <w:sz w:val="20"/>
                <w:szCs w:val="20"/>
              </w:rPr>
            </w:pPr>
          </w:p>
        </w:tc>
      </w:tr>
    </w:tbl>
    <w:p w:rsidR="00B44C01" w:rsidRDefault="00B44C01" w:rsidP="00B44C01">
      <w:pPr>
        <w:jc w:val="both"/>
      </w:pPr>
      <w:r>
        <w:t>Rappelons que Maxime a vendu près de 350 000 albums en carrière, ainsi que plus de 75 000 billets de spectacle. À ce jour, il a remporté 5 Félix de l’ADISQ dans les catégories Album de l’année 2010 « Meilleur vendeur », Album de l’année 2010 « Catégorie Reprises », Interprète de l’année 2010, Chanson populaire de l’année 2010 et Album de l’année 2015 « Catégorie Country ».</w:t>
      </w:r>
    </w:p>
    <w:p w:rsidR="00021CBE" w:rsidRDefault="00B44C01" w:rsidP="00B44C01">
      <w:pPr>
        <w:jc w:val="both"/>
      </w:pPr>
      <w:r>
        <w:t xml:space="preserve">Connu surtout pour son succès musical, Maxime est un homme aux talents multiples. Depuis 2015, il le démontre avec brio à la barre d'une émission à Rouge FM, sur l’ensemble du réseau. Auteur et compositeur de plusieurs chansons, il est également écrivain. Il témoigne de sa belle plume dans ses romans : Journal d’un disparu et Tout mon temps pour toi, tous deux Best-Seller. Il est également impliqué dans plusieurs causes et fondations, dont Opération Enfants-Soleil, pour laquelle il </w:t>
      </w:r>
      <w:proofErr w:type="spellStart"/>
      <w:r>
        <w:t>coanime</w:t>
      </w:r>
      <w:proofErr w:type="spellEnd"/>
      <w:r>
        <w:t xml:space="preserve"> le Téléthon.</w:t>
      </w:r>
    </w:p>
    <w:p w:rsidR="00B44C01" w:rsidRDefault="00B44C01" w:rsidP="00B44C01">
      <w:pPr>
        <w:jc w:val="center"/>
      </w:pPr>
      <w:r>
        <w:t>- 30 -</w:t>
      </w:r>
    </w:p>
    <w:p w:rsidR="00B44C01" w:rsidRDefault="00B44C01" w:rsidP="00B44C01">
      <w:pPr>
        <w:jc w:val="center"/>
      </w:pPr>
      <w:bookmarkStart w:id="0" w:name="_GoBack"/>
      <w:bookmarkEnd w:id="0"/>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320"/>
        <w:gridCol w:w="4320"/>
      </w:tblGrid>
      <w:tr w:rsidR="00B44C01" w:rsidTr="00B44C01">
        <w:trPr>
          <w:tblCellSpacing w:w="0" w:type="dxa"/>
        </w:trPr>
        <w:tc>
          <w:tcPr>
            <w:tcW w:w="4500" w:type="dxa"/>
            <w:hideMark/>
          </w:tcPr>
          <w:tbl>
            <w:tblPr>
              <w:tblpPr w:vertAnchor="text"/>
              <w:tblW w:w="4500" w:type="dxa"/>
              <w:tblCellMar>
                <w:left w:w="0" w:type="dxa"/>
                <w:right w:w="0" w:type="dxa"/>
              </w:tblCellMar>
              <w:tblLook w:val="04A0" w:firstRow="1" w:lastRow="0" w:firstColumn="1" w:lastColumn="0" w:noHBand="0" w:noVBand="1"/>
            </w:tblPr>
            <w:tblGrid>
              <w:gridCol w:w="4500"/>
            </w:tblGrid>
            <w:tr w:rsidR="00B44C01">
              <w:tc>
                <w:tcPr>
                  <w:tcW w:w="0" w:type="auto"/>
                  <w:tcMar>
                    <w:top w:w="0" w:type="dxa"/>
                    <w:left w:w="270" w:type="dxa"/>
                    <w:bottom w:w="135" w:type="dxa"/>
                    <w:right w:w="270" w:type="dxa"/>
                  </w:tcMar>
                  <w:hideMark/>
                </w:tcPr>
                <w:p w:rsidR="00B44C01" w:rsidRDefault="00B44C01" w:rsidP="006234C7">
                  <w:pPr>
                    <w:spacing w:line="360" w:lineRule="auto"/>
                    <w:rPr>
                      <w:rFonts w:ascii="Helvetica" w:eastAsia="Times New Roman" w:hAnsi="Helvetica" w:cs="Helvetica"/>
                      <w:color w:val="656565"/>
                      <w:sz w:val="18"/>
                      <w:szCs w:val="18"/>
                    </w:rPr>
                  </w:pPr>
                  <w:r>
                    <w:rPr>
                      <w:rStyle w:val="lev"/>
                      <w:rFonts w:ascii="Arial" w:eastAsia="Times New Roman" w:hAnsi="Arial" w:cs="Arial"/>
                      <w:color w:val="656565"/>
                      <w:sz w:val="18"/>
                      <w:szCs w:val="18"/>
                    </w:rPr>
                    <w:t>Gérance : </w:t>
                  </w:r>
                  <w:r>
                    <w:rPr>
                      <w:rFonts w:ascii="Arial" w:eastAsia="Times New Roman" w:hAnsi="Arial" w:cs="Arial"/>
                      <w:color w:val="656565"/>
                      <w:sz w:val="18"/>
                      <w:szCs w:val="18"/>
                    </w:rPr>
                    <w:br/>
                    <w:t>6e sens </w:t>
                  </w:r>
                </w:p>
                <w:p w:rsidR="00B44C01" w:rsidRDefault="00B44C01" w:rsidP="006234C7">
                  <w:pPr>
                    <w:spacing w:line="360" w:lineRule="auto"/>
                    <w:rPr>
                      <w:rFonts w:ascii="Helvetica" w:eastAsia="Times New Roman" w:hAnsi="Helvetica" w:cs="Helvetica"/>
                      <w:color w:val="656565"/>
                      <w:sz w:val="18"/>
                      <w:szCs w:val="18"/>
                    </w:rPr>
                  </w:pPr>
                  <w:r>
                    <w:rPr>
                      <w:rFonts w:ascii="Arial" w:eastAsia="Times New Roman" w:hAnsi="Arial" w:cs="Arial"/>
                      <w:color w:val="656565"/>
                      <w:sz w:val="18"/>
                      <w:szCs w:val="18"/>
                    </w:rPr>
                    <w:t xml:space="preserve">Daniel </w:t>
                  </w:r>
                  <w:proofErr w:type="spellStart"/>
                  <w:r>
                    <w:rPr>
                      <w:rFonts w:ascii="Arial" w:eastAsia="Times New Roman" w:hAnsi="Arial" w:cs="Arial"/>
                      <w:color w:val="656565"/>
                      <w:sz w:val="18"/>
                      <w:szCs w:val="18"/>
                    </w:rPr>
                    <w:t>Senneville</w:t>
                  </w:r>
                  <w:proofErr w:type="spellEnd"/>
                  <w:r>
                    <w:rPr>
                      <w:rFonts w:ascii="Arial" w:eastAsia="Times New Roman" w:hAnsi="Arial" w:cs="Arial"/>
                      <w:color w:val="656565"/>
                      <w:sz w:val="18"/>
                      <w:szCs w:val="18"/>
                    </w:rPr>
                    <w:t xml:space="preserve"> | 450.468.4656</w:t>
                  </w:r>
                  <w:r>
                    <w:rPr>
                      <w:rFonts w:ascii="Arial" w:eastAsia="Times New Roman" w:hAnsi="Arial" w:cs="Arial"/>
                      <w:color w:val="656565"/>
                      <w:sz w:val="18"/>
                      <w:szCs w:val="18"/>
                    </w:rPr>
                    <w:br/>
                  </w:r>
                  <w:hyperlink r:id="rId11" w:tgtFrame="_blank" w:history="1">
                    <w:r>
                      <w:rPr>
                        <w:rStyle w:val="Lienhypertexte"/>
                        <w:rFonts w:ascii="Arial" w:eastAsia="Times New Roman" w:hAnsi="Arial" w:cs="Arial"/>
                        <w:color w:val="656565"/>
                        <w:sz w:val="18"/>
                        <w:szCs w:val="18"/>
                      </w:rPr>
                      <w:t>dsenneville@sixiemesens.ca</w:t>
                    </w:r>
                  </w:hyperlink>
                  <w:hyperlink r:id="rId12" w:tgtFrame="_blank" w:history="1">
                    <w:r>
                      <w:rPr>
                        <w:rStyle w:val="Lienhypertexte"/>
                        <w:rFonts w:ascii="Arial" w:eastAsia="Times New Roman" w:hAnsi="Arial" w:cs="Arial"/>
                        <w:color w:val="656565"/>
                        <w:sz w:val="18"/>
                        <w:szCs w:val="18"/>
                      </w:rPr>
                      <w:t> </w:t>
                    </w:r>
                  </w:hyperlink>
                  <w:r>
                    <w:rPr>
                      <w:rFonts w:ascii="Arial" w:eastAsia="Times New Roman" w:hAnsi="Arial" w:cs="Arial"/>
                      <w:color w:val="656565"/>
                      <w:sz w:val="18"/>
                      <w:szCs w:val="18"/>
                    </w:rPr>
                    <w:br/>
                  </w:r>
                  <w:r>
                    <w:rPr>
                      <w:rFonts w:ascii="Arial" w:eastAsia="Times New Roman" w:hAnsi="Arial" w:cs="Arial"/>
                      <w:color w:val="656565"/>
                      <w:sz w:val="18"/>
                      <w:szCs w:val="18"/>
                    </w:rPr>
                    <w:br/>
                  </w:r>
                  <w:r>
                    <w:rPr>
                      <w:rFonts w:ascii="Arial" w:eastAsia="Times New Roman" w:hAnsi="Arial" w:cs="Arial"/>
                      <w:color w:val="656565"/>
                      <w:sz w:val="18"/>
                      <w:szCs w:val="18"/>
                    </w:rPr>
                    <w:br/>
                  </w:r>
                  <w:r>
                    <w:rPr>
                      <w:rStyle w:val="lev"/>
                      <w:rFonts w:ascii="Arial" w:eastAsia="Times New Roman" w:hAnsi="Arial" w:cs="Arial"/>
                      <w:color w:val="656565"/>
                      <w:sz w:val="18"/>
                      <w:szCs w:val="18"/>
                    </w:rPr>
                    <w:t>Promotion radio : </w:t>
                  </w:r>
                  <w:r>
                    <w:rPr>
                      <w:rFonts w:ascii="Arial" w:eastAsia="Times New Roman" w:hAnsi="Arial" w:cs="Arial"/>
                      <w:color w:val="656565"/>
                      <w:sz w:val="18"/>
                      <w:szCs w:val="18"/>
                    </w:rPr>
                    <w:br/>
                    <w:t>Torpille</w:t>
                  </w:r>
                  <w:r>
                    <w:rPr>
                      <w:rFonts w:ascii="Arial" w:eastAsia="Times New Roman" w:hAnsi="Arial" w:cs="Arial"/>
                      <w:color w:val="656565"/>
                      <w:sz w:val="18"/>
                      <w:szCs w:val="18"/>
                    </w:rPr>
                    <w:br/>
                    <w:t>Jean-François Blanchet | 450.787.3141</w:t>
                  </w:r>
                  <w:r>
                    <w:rPr>
                      <w:rFonts w:ascii="Arial" w:eastAsia="Times New Roman" w:hAnsi="Arial" w:cs="Arial"/>
                      <w:color w:val="656565"/>
                      <w:sz w:val="18"/>
                      <w:szCs w:val="18"/>
                    </w:rPr>
                    <w:br/>
                  </w:r>
                  <w:hyperlink r:id="rId13" w:tgtFrame="_blank" w:history="1">
                    <w:r>
                      <w:rPr>
                        <w:rStyle w:val="Lienhypertexte"/>
                        <w:rFonts w:ascii="Arial" w:eastAsia="Times New Roman" w:hAnsi="Arial" w:cs="Arial"/>
                        <w:color w:val="656565"/>
                        <w:sz w:val="18"/>
                        <w:szCs w:val="18"/>
                      </w:rPr>
                      <w:t>jf@torpille.ca</w:t>
                    </w:r>
                  </w:hyperlink>
                  <w:r>
                    <w:rPr>
                      <w:rFonts w:ascii="Arial" w:eastAsia="Times New Roman" w:hAnsi="Arial" w:cs="Arial"/>
                      <w:color w:val="656565"/>
                      <w:sz w:val="18"/>
                      <w:szCs w:val="18"/>
                    </w:rPr>
                    <w:br/>
                    <w:t>Marjolaine Morasse | 579.721.3212</w:t>
                  </w:r>
                  <w:r>
                    <w:rPr>
                      <w:rFonts w:ascii="Arial" w:eastAsia="Times New Roman" w:hAnsi="Arial" w:cs="Arial"/>
                      <w:color w:val="656565"/>
                      <w:sz w:val="18"/>
                      <w:szCs w:val="18"/>
                    </w:rPr>
                    <w:br/>
                  </w:r>
                  <w:hyperlink r:id="rId14" w:tgtFrame="_blank" w:history="1">
                    <w:r>
                      <w:rPr>
                        <w:rStyle w:val="Lienhypertexte"/>
                        <w:rFonts w:ascii="Arial" w:eastAsia="Times New Roman" w:hAnsi="Arial" w:cs="Arial"/>
                        <w:color w:val="656565"/>
                        <w:sz w:val="18"/>
                        <w:szCs w:val="18"/>
                      </w:rPr>
                      <w:t>marjolaine@torpille.ca</w:t>
                    </w:r>
                  </w:hyperlink>
                </w:p>
              </w:tc>
            </w:tr>
          </w:tbl>
          <w:p w:rsidR="00B44C01" w:rsidRDefault="00B44C01" w:rsidP="006234C7">
            <w:pPr>
              <w:rPr>
                <w:rFonts w:ascii="Times New Roman" w:eastAsia="Times New Roman" w:hAnsi="Times New Roman" w:cs="Times New Roman"/>
                <w:sz w:val="20"/>
                <w:szCs w:val="20"/>
              </w:rPr>
            </w:pPr>
          </w:p>
        </w:tc>
        <w:tc>
          <w:tcPr>
            <w:tcW w:w="4500" w:type="dxa"/>
            <w:hideMark/>
          </w:tcPr>
          <w:tbl>
            <w:tblPr>
              <w:tblpPr w:vertAnchor="text"/>
              <w:tblW w:w="4500" w:type="dxa"/>
              <w:tblCellMar>
                <w:left w:w="0" w:type="dxa"/>
                <w:right w:w="0" w:type="dxa"/>
              </w:tblCellMar>
              <w:tblLook w:val="04A0" w:firstRow="1" w:lastRow="0" w:firstColumn="1" w:lastColumn="0" w:noHBand="0" w:noVBand="1"/>
            </w:tblPr>
            <w:tblGrid>
              <w:gridCol w:w="4500"/>
            </w:tblGrid>
            <w:tr w:rsidR="00B44C01">
              <w:tc>
                <w:tcPr>
                  <w:tcW w:w="0" w:type="auto"/>
                  <w:tcMar>
                    <w:top w:w="0" w:type="dxa"/>
                    <w:left w:w="270" w:type="dxa"/>
                    <w:bottom w:w="135" w:type="dxa"/>
                    <w:right w:w="270" w:type="dxa"/>
                  </w:tcMar>
                  <w:hideMark/>
                </w:tcPr>
                <w:p w:rsidR="00B44C01" w:rsidRDefault="00B44C01" w:rsidP="006234C7">
                  <w:pPr>
                    <w:spacing w:line="360" w:lineRule="auto"/>
                    <w:rPr>
                      <w:rFonts w:ascii="Helvetica" w:eastAsia="Times New Roman" w:hAnsi="Helvetica" w:cs="Helvetica"/>
                      <w:color w:val="656565"/>
                      <w:sz w:val="18"/>
                      <w:szCs w:val="18"/>
                    </w:rPr>
                  </w:pPr>
                  <w:r>
                    <w:rPr>
                      <w:rStyle w:val="lev"/>
                      <w:rFonts w:ascii="Arial" w:eastAsia="Times New Roman" w:hAnsi="Arial" w:cs="Arial"/>
                      <w:color w:val="656565"/>
                      <w:sz w:val="18"/>
                      <w:szCs w:val="18"/>
                    </w:rPr>
                    <w:t xml:space="preserve">Communication : </w:t>
                  </w:r>
                </w:p>
                <w:p w:rsidR="00B44C01" w:rsidRDefault="00B44C01" w:rsidP="006234C7">
                  <w:pPr>
                    <w:spacing w:line="360" w:lineRule="auto"/>
                    <w:rPr>
                      <w:rFonts w:ascii="Helvetica" w:eastAsia="Times New Roman" w:hAnsi="Helvetica" w:cs="Helvetica"/>
                      <w:color w:val="656565"/>
                      <w:sz w:val="18"/>
                      <w:szCs w:val="18"/>
                    </w:rPr>
                  </w:pPr>
                  <w:r>
                    <w:rPr>
                      <w:rFonts w:ascii="Arial" w:eastAsia="Times New Roman" w:hAnsi="Arial" w:cs="Arial"/>
                      <w:color w:val="656565"/>
                      <w:sz w:val="18"/>
                      <w:szCs w:val="18"/>
                    </w:rPr>
                    <w:t>MCOM accompagnement stratégique </w:t>
                  </w:r>
                </w:p>
                <w:p w:rsidR="00B44C01" w:rsidRDefault="00B44C01" w:rsidP="006234C7">
                  <w:pPr>
                    <w:spacing w:line="360" w:lineRule="auto"/>
                    <w:rPr>
                      <w:rFonts w:ascii="Helvetica" w:eastAsia="Times New Roman" w:hAnsi="Helvetica" w:cs="Helvetica"/>
                      <w:color w:val="656565"/>
                      <w:sz w:val="18"/>
                      <w:szCs w:val="18"/>
                    </w:rPr>
                  </w:pPr>
                  <w:r>
                    <w:rPr>
                      <w:rFonts w:ascii="Arial" w:eastAsia="Times New Roman" w:hAnsi="Arial" w:cs="Arial"/>
                      <w:color w:val="656565"/>
                      <w:sz w:val="18"/>
                      <w:szCs w:val="18"/>
                    </w:rPr>
                    <w:t>Maude Lapointe</w:t>
                  </w:r>
                  <w:r>
                    <w:rPr>
                      <w:rStyle w:val="lev"/>
                      <w:rFonts w:ascii="Arial" w:eastAsia="Times New Roman" w:hAnsi="Arial" w:cs="Arial"/>
                      <w:color w:val="656565"/>
                      <w:sz w:val="18"/>
                      <w:szCs w:val="18"/>
                    </w:rPr>
                    <w:t> </w:t>
                  </w:r>
                  <w:r>
                    <w:rPr>
                      <w:rFonts w:ascii="Arial" w:eastAsia="Times New Roman" w:hAnsi="Arial" w:cs="Arial"/>
                      <w:color w:val="656565"/>
                      <w:sz w:val="18"/>
                      <w:szCs w:val="18"/>
                    </w:rPr>
                    <w:br/>
                  </w:r>
                  <w:hyperlink r:id="rId15" w:tgtFrame="_blank" w:history="1">
                    <w:r>
                      <w:rPr>
                        <w:rStyle w:val="Lienhypertexte"/>
                        <w:rFonts w:ascii="Arial" w:eastAsia="Times New Roman" w:hAnsi="Arial" w:cs="Arial"/>
                        <w:color w:val="656565"/>
                        <w:sz w:val="18"/>
                        <w:szCs w:val="18"/>
                      </w:rPr>
                      <w:t>maude@mcomaccompagnement.com</w:t>
                    </w:r>
                  </w:hyperlink>
                  <w:r>
                    <w:rPr>
                      <w:rFonts w:ascii="Arial" w:eastAsia="Times New Roman" w:hAnsi="Arial" w:cs="Arial"/>
                      <w:color w:val="656565"/>
                      <w:sz w:val="18"/>
                      <w:szCs w:val="18"/>
                    </w:rPr>
                    <w:br/>
                    <w:t>438.390.6669</w:t>
                  </w:r>
                </w:p>
              </w:tc>
            </w:tr>
          </w:tbl>
          <w:p w:rsidR="00B44C01" w:rsidRDefault="00B44C01" w:rsidP="006234C7">
            <w:pPr>
              <w:rPr>
                <w:rFonts w:ascii="Times New Roman" w:eastAsia="Times New Roman" w:hAnsi="Times New Roman" w:cs="Times New Roman"/>
                <w:sz w:val="20"/>
                <w:szCs w:val="20"/>
              </w:rPr>
            </w:pPr>
          </w:p>
        </w:tc>
      </w:tr>
    </w:tbl>
    <w:p w:rsidR="00B44C01" w:rsidRDefault="00B44C01"/>
    <w:sectPr w:rsidR="00B44C01" w:rsidSect="00B44C01">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21" w:rsidRDefault="002D6D21" w:rsidP="00B44C01">
      <w:pPr>
        <w:spacing w:after="0" w:line="240" w:lineRule="auto"/>
      </w:pPr>
      <w:r>
        <w:separator/>
      </w:r>
    </w:p>
  </w:endnote>
  <w:endnote w:type="continuationSeparator" w:id="0">
    <w:p w:rsidR="002D6D21" w:rsidRDefault="002D6D21" w:rsidP="00B4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01" w:rsidRDefault="00B44C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21" w:rsidRDefault="002D6D21" w:rsidP="00B44C01">
      <w:pPr>
        <w:spacing w:after="0" w:line="240" w:lineRule="auto"/>
      </w:pPr>
      <w:r>
        <w:separator/>
      </w:r>
    </w:p>
  </w:footnote>
  <w:footnote w:type="continuationSeparator" w:id="0">
    <w:p w:rsidR="002D6D21" w:rsidRDefault="002D6D21" w:rsidP="00B44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64AB3"/>
    <w:multiLevelType w:val="hybridMultilevel"/>
    <w:tmpl w:val="A13E449C"/>
    <w:lvl w:ilvl="0" w:tplc="D0D8787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01"/>
    <w:rsid w:val="002D6D21"/>
    <w:rsid w:val="00460110"/>
    <w:rsid w:val="00711E9E"/>
    <w:rsid w:val="008607EB"/>
    <w:rsid w:val="00B44C01"/>
    <w:rsid w:val="00C21058"/>
    <w:rsid w:val="00CB28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9CE3"/>
  <w15:chartTrackingRefBased/>
  <w15:docId w15:val="{EE3A6081-008F-4738-857F-5861723A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4C01"/>
    <w:pPr>
      <w:tabs>
        <w:tab w:val="center" w:pos="4320"/>
        <w:tab w:val="right" w:pos="8640"/>
      </w:tabs>
      <w:spacing w:after="0" w:line="240" w:lineRule="auto"/>
    </w:pPr>
  </w:style>
  <w:style w:type="character" w:customStyle="1" w:styleId="En-tteCar">
    <w:name w:val="En-tête Car"/>
    <w:basedOn w:val="Policepardfaut"/>
    <w:link w:val="En-tte"/>
    <w:uiPriority w:val="99"/>
    <w:rsid w:val="00B44C01"/>
  </w:style>
  <w:style w:type="paragraph" w:styleId="Pieddepage">
    <w:name w:val="footer"/>
    <w:basedOn w:val="Normal"/>
    <w:link w:val="PieddepageCar"/>
    <w:uiPriority w:val="99"/>
    <w:unhideWhenUsed/>
    <w:rsid w:val="00B44C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4C01"/>
  </w:style>
  <w:style w:type="character" w:styleId="Lienhypertexte">
    <w:name w:val="Hyperlink"/>
    <w:basedOn w:val="Policepardfaut"/>
    <w:uiPriority w:val="99"/>
    <w:semiHidden/>
    <w:unhideWhenUsed/>
    <w:rsid w:val="00B44C01"/>
    <w:rPr>
      <w:color w:val="0000FF"/>
      <w:u w:val="single"/>
    </w:rPr>
  </w:style>
  <w:style w:type="character" w:styleId="lev">
    <w:name w:val="Strong"/>
    <w:basedOn w:val="Policepardfaut"/>
    <w:uiPriority w:val="22"/>
    <w:qFormat/>
    <w:rsid w:val="00B44C01"/>
    <w:rPr>
      <w:b/>
      <w:bCs/>
    </w:rPr>
  </w:style>
  <w:style w:type="paragraph" w:styleId="Paragraphedeliste">
    <w:name w:val="List Paragraph"/>
    <w:basedOn w:val="Normal"/>
    <w:uiPriority w:val="34"/>
    <w:qFormat/>
    <w:rsid w:val="00B4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6169">
      <w:bodyDiv w:val="1"/>
      <w:marLeft w:val="0"/>
      <w:marRight w:val="0"/>
      <w:marTop w:val="0"/>
      <w:marBottom w:val="0"/>
      <w:divBdr>
        <w:top w:val="none" w:sz="0" w:space="0" w:color="auto"/>
        <w:left w:val="none" w:sz="0" w:space="0" w:color="auto"/>
        <w:bottom w:val="none" w:sz="0" w:space="0" w:color="auto"/>
        <w:right w:val="none" w:sz="0" w:space="0" w:color="auto"/>
      </w:divBdr>
    </w:div>
    <w:div w:id="239171742">
      <w:bodyDiv w:val="1"/>
      <w:marLeft w:val="0"/>
      <w:marRight w:val="0"/>
      <w:marTop w:val="0"/>
      <w:marBottom w:val="0"/>
      <w:divBdr>
        <w:top w:val="none" w:sz="0" w:space="0" w:color="auto"/>
        <w:left w:val="none" w:sz="0" w:space="0" w:color="auto"/>
        <w:bottom w:val="none" w:sz="0" w:space="0" w:color="auto"/>
        <w:right w:val="none" w:sz="0" w:space="0" w:color="auto"/>
      </w:divBdr>
    </w:div>
    <w:div w:id="320893171">
      <w:bodyDiv w:val="1"/>
      <w:marLeft w:val="0"/>
      <w:marRight w:val="0"/>
      <w:marTop w:val="0"/>
      <w:marBottom w:val="0"/>
      <w:divBdr>
        <w:top w:val="none" w:sz="0" w:space="0" w:color="auto"/>
        <w:left w:val="none" w:sz="0" w:space="0" w:color="auto"/>
        <w:bottom w:val="none" w:sz="0" w:space="0" w:color="auto"/>
        <w:right w:val="none" w:sz="0" w:space="0" w:color="auto"/>
      </w:divBdr>
    </w:div>
    <w:div w:id="6136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f@torpille.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enneville@sixiemesens.ca&#1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enneville@sixiemesens.ca" TargetMode="External"/><Relationship Id="rId5" Type="http://schemas.openxmlformats.org/officeDocument/2006/relationships/footnotes" Target="footnotes.xml"/><Relationship Id="rId15" Type="http://schemas.openxmlformats.org/officeDocument/2006/relationships/hyperlink" Target="mailto:maude@mcomaccompagnement.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vimeo.com/209253844" TargetMode="External"/><Relationship Id="rId14" Type="http://schemas.openxmlformats.org/officeDocument/2006/relationships/hyperlink" Target="mailto:marjolaine@torpill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Torpille Admin</dc:creator>
  <cp:keywords/>
  <dc:description/>
  <cp:lastModifiedBy>Torpille Admin</cp:lastModifiedBy>
  <cp:revision>1</cp:revision>
  <dcterms:created xsi:type="dcterms:W3CDTF">2017-03-21T13:16:00Z</dcterms:created>
  <dcterms:modified xsi:type="dcterms:W3CDTF">2017-03-21T13:26:00Z</dcterms:modified>
</cp:coreProperties>
</file>