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BA" w:rsidRDefault="00280A91" w:rsidP="00280A91">
      <w:pPr>
        <w:jc w:val="center"/>
        <w:rPr>
          <w:rFonts w:ascii="Palatino Linotype" w:hAnsi="Palatino Linotype"/>
          <w:b/>
          <w:sz w:val="28"/>
          <w:szCs w:val="28"/>
        </w:rPr>
      </w:pPr>
      <w:r>
        <w:rPr>
          <w:rFonts w:ascii="Palatino Linotype" w:hAnsi="Palatino Linotype"/>
          <w:b/>
          <w:sz w:val="28"/>
          <w:szCs w:val="28"/>
        </w:rPr>
        <w:t>U</w:t>
      </w:r>
      <w:bookmarkStart w:id="0" w:name="_GoBack"/>
      <w:bookmarkEnd w:id="0"/>
      <w:r>
        <w:rPr>
          <w:rFonts w:ascii="Palatino Linotype" w:hAnsi="Palatino Linotype"/>
          <w:b/>
          <w:sz w:val="28"/>
          <w:szCs w:val="28"/>
        </w:rPr>
        <w:t>n nouvel extrait et un vidéoclip</w:t>
      </w:r>
    </w:p>
    <w:p w:rsidR="000C245C" w:rsidRPr="000C245C" w:rsidRDefault="00280A91" w:rsidP="000C245C">
      <w:pPr>
        <w:jc w:val="center"/>
        <w:rPr>
          <w:rFonts w:ascii="Palatino Linotype" w:hAnsi="Palatino Linotype"/>
          <w:b/>
          <w:i/>
          <w:sz w:val="40"/>
          <w:szCs w:val="40"/>
        </w:rPr>
      </w:pPr>
      <w:r w:rsidRPr="00280A91">
        <w:rPr>
          <w:rFonts w:ascii="Palatino Linotype" w:hAnsi="Palatino Linotype"/>
          <w:b/>
          <w:sz w:val="40"/>
          <w:szCs w:val="40"/>
        </w:rPr>
        <w:t xml:space="preserve">Claude Bégin chante : </w:t>
      </w:r>
      <w:r w:rsidR="000C245C">
        <w:rPr>
          <w:rFonts w:ascii="Palatino Linotype" w:hAnsi="Palatino Linotype"/>
          <w:b/>
          <w:i/>
          <w:sz w:val="40"/>
          <w:szCs w:val="40"/>
        </w:rPr>
        <w:t>Ce</w:t>
      </w:r>
      <w:r w:rsidRPr="00280A91">
        <w:rPr>
          <w:rFonts w:ascii="Palatino Linotype" w:hAnsi="Palatino Linotype"/>
          <w:b/>
          <w:i/>
          <w:sz w:val="40"/>
          <w:szCs w:val="40"/>
        </w:rPr>
        <w:t>lle</w:t>
      </w:r>
      <w:r w:rsidR="000C245C">
        <w:rPr>
          <w:rFonts w:ascii="Palatino Linotype" w:hAnsi="Palatino Linotype"/>
          <w:b/>
          <w:i/>
          <w:sz w:val="40"/>
          <w:szCs w:val="40"/>
        </w:rPr>
        <w:t xml:space="preserve"> qui</w:t>
      </w:r>
      <w:r w:rsidRPr="00280A91">
        <w:rPr>
          <w:rFonts w:ascii="Palatino Linotype" w:hAnsi="Palatino Linotype"/>
          <w:b/>
          <w:i/>
          <w:sz w:val="40"/>
          <w:szCs w:val="40"/>
        </w:rPr>
        <w:t xml:space="preserve"> chante</w:t>
      </w:r>
    </w:p>
    <w:p w:rsidR="00280A91" w:rsidRDefault="00280A91" w:rsidP="00280A91">
      <w:pPr>
        <w:jc w:val="both"/>
        <w:rPr>
          <w:rFonts w:ascii="Palatino Linotype" w:hAnsi="Palatino Linotype"/>
          <w:sz w:val="24"/>
          <w:szCs w:val="24"/>
        </w:rPr>
      </w:pPr>
      <w:r>
        <w:rPr>
          <w:rFonts w:ascii="Palatino Linotype" w:hAnsi="Palatino Linotype"/>
          <w:b/>
          <w:sz w:val="24"/>
          <w:szCs w:val="24"/>
        </w:rPr>
        <w:t xml:space="preserve">Montréal, le 19 août 2015 – </w:t>
      </w:r>
      <w:r>
        <w:rPr>
          <w:rFonts w:ascii="Palatino Linotype" w:hAnsi="Palatino Linotype"/>
          <w:sz w:val="24"/>
          <w:szCs w:val="24"/>
        </w:rPr>
        <w:t xml:space="preserve">L’été tire à sa fin déjà et on ne veut pas le laisser filer. Heureusement, Claude Bégin tombe juste à point et rapplique avec un deuxième extrait tiré de son album </w:t>
      </w:r>
      <w:r>
        <w:rPr>
          <w:rFonts w:ascii="Palatino Linotype" w:hAnsi="Palatino Linotype"/>
          <w:i/>
          <w:sz w:val="24"/>
          <w:szCs w:val="24"/>
        </w:rPr>
        <w:t>Les Magiciens</w:t>
      </w:r>
      <w:r>
        <w:rPr>
          <w:rFonts w:ascii="Palatino Linotype" w:hAnsi="Palatino Linotype"/>
          <w:sz w:val="24"/>
          <w:szCs w:val="24"/>
        </w:rPr>
        <w:t xml:space="preserve">. L’auteur-compositeur-interprète présente aujourd’hui </w:t>
      </w:r>
      <w:r>
        <w:rPr>
          <w:rFonts w:ascii="Palatino Linotype" w:hAnsi="Palatino Linotype"/>
          <w:i/>
          <w:sz w:val="24"/>
          <w:szCs w:val="24"/>
        </w:rPr>
        <w:t>Celle qui chante</w:t>
      </w:r>
      <w:r>
        <w:rPr>
          <w:rFonts w:ascii="Palatino Linotype" w:hAnsi="Palatino Linotype"/>
          <w:sz w:val="24"/>
          <w:szCs w:val="24"/>
        </w:rPr>
        <w:t xml:space="preserve">. Fort du succès radio qu’il a connu avec </w:t>
      </w:r>
      <w:r>
        <w:rPr>
          <w:rFonts w:ascii="Palatino Linotype" w:hAnsi="Palatino Linotype"/>
          <w:i/>
          <w:sz w:val="24"/>
          <w:szCs w:val="24"/>
        </w:rPr>
        <w:t>Avant de disparaître</w:t>
      </w:r>
      <w:r>
        <w:rPr>
          <w:rFonts w:ascii="Palatino Linotype" w:hAnsi="Palatino Linotype"/>
          <w:sz w:val="24"/>
          <w:szCs w:val="24"/>
        </w:rPr>
        <w:t xml:space="preserve"> (vingt-quatre semaines au palmarès, douze semaines dans le top 10 et six semaines numéro 1), Bégin dévoile aujourd’hui un titre qui saura prolonger la chaleur et le soleil en ce mois d’août dont on a bien l’intention de profiter. </w:t>
      </w:r>
    </w:p>
    <w:p w:rsidR="000C245C" w:rsidRDefault="000C245C" w:rsidP="00280A91">
      <w:pPr>
        <w:jc w:val="both"/>
        <w:rPr>
          <w:rFonts w:ascii="Palatino Linotype" w:hAnsi="Palatino Linotype"/>
          <w:sz w:val="24"/>
          <w:szCs w:val="24"/>
        </w:rPr>
      </w:pPr>
    </w:p>
    <w:p w:rsidR="00280A91" w:rsidRDefault="00280A91" w:rsidP="00280A91">
      <w:pPr>
        <w:jc w:val="both"/>
        <w:rPr>
          <w:rFonts w:ascii="Palatino Linotype" w:hAnsi="Palatino Linotype"/>
          <w:sz w:val="24"/>
          <w:szCs w:val="24"/>
        </w:rPr>
      </w:pPr>
      <w:r>
        <w:rPr>
          <w:rFonts w:ascii="Palatino Linotype" w:hAnsi="Palatino Linotype"/>
          <w:sz w:val="24"/>
          <w:szCs w:val="24"/>
        </w:rPr>
        <w:t xml:space="preserve">Cet automne, pas de répit pour le Don Juan de la pop québécoise, l’auteur-compositeur sera en tournée partout à travers la province (les dates seront annoncées sous peu) et assistera son fidèle acolyte, Karim Ouellet, dans la composition de son troisième album. </w:t>
      </w:r>
    </w:p>
    <w:p w:rsidR="000C245C" w:rsidRDefault="000C245C" w:rsidP="00280A91">
      <w:pPr>
        <w:jc w:val="both"/>
        <w:rPr>
          <w:rFonts w:ascii="Palatino Linotype" w:hAnsi="Palatino Linotype"/>
          <w:sz w:val="24"/>
          <w:szCs w:val="24"/>
        </w:rPr>
      </w:pPr>
    </w:p>
    <w:p w:rsidR="00280A91" w:rsidRDefault="00280A91" w:rsidP="00280A91">
      <w:pPr>
        <w:jc w:val="both"/>
        <w:rPr>
          <w:rFonts w:ascii="Palatino Linotype" w:hAnsi="Palatino Linotype"/>
          <w:sz w:val="24"/>
          <w:szCs w:val="24"/>
        </w:rPr>
      </w:pPr>
      <w:r>
        <w:rPr>
          <w:rFonts w:ascii="Palatino Linotype" w:hAnsi="Palatino Linotype"/>
          <w:sz w:val="24"/>
          <w:szCs w:val="24"/>
        </w:rPr>
        <w:t xml:space="preserve">Rappelons que Claude est membre de </w:t>
      </w:r>
      <w:proofErr w:type="spellStart"/>
      <w:r>
        <w:rPr>
          <w:rFonts w:ascii="Palatino Linotype" w:hAnsi="Palatino Linotype"/>
          <w:sz w:val="24"/>
          <w:szCs w:val="24"/>
        </w:rPr>
        <w:t>Alaclair</w:t>
      </w:r>
      <w:proofErr w:type="spellEnd"/>
      <w:r>
        <w:rPr>
          <w:rFonts w:ascii="Palatino Linotype" w:hAnsi="Palatino Linotype"/>
          <w:sz w:val="24"/>
          <w:szCs w:val="24"/>
        </w:rPr>
        <w:t xml:space="preserve"> Ensemble et a également collaboré </w:t>
      </w:r>
      <w:proofErr w:type="gramStart"/>
      <w:r>
        <w:rPr>
          <w:rFonts w:ascii="Palatino Linotype" w:hAnsi="Palatino Linotype"/>
          <w:sz w:val="24"/>
          <w:szCs w:val="24"/>
        </w:rPr>
        <w:t>avec</w:t>
      </w:r>
      <w:proofErr w:type="gramEnd"/>
      <w:r>
        <w:rPr>
          <w:rFonts w:ascii="Palatino Linotype" w:hAnsi="Palatino Linotype"/>
          <w:sz w:val="24"/>
          <w:szCs w:val="24"/>
        </w:rPr>
        <w:t xml:space="preserve"> plusieurs autres artistes tel </w:t>
      </w:r>
      <w:proofErr w:type="spellStart"/>
      <w:r>
        <w:rPr>
          <w:rFonts w:ascii="Palatino Linotype" w:hAnsi="Palatino Linotype"/>
          <w:sz w:val="24"/>
          <w:szCs w:val="24"/>
        </w:rPr>
        <w:t>Boogat</w:t>
      </w:r>
      <w:proofErr w:type="spellEnd"/>
      <w:r>
        <w:rPr>
          <w:rFonts w:ascii="Palatino Linotype" w:hAnsi="Palatino Linotype"/>
          <w:sz w:val="24"/>
          <w:szCs w:val="24"/>
        </w:rPr>
        <w:t xml:space="preserve">, </w:t>
      </w:r>
      <w:proofErr w:type="spellStart"/>
      <w:r>
        <w:rPr>
          <w:rFonts w:ascii="Palatino Linotype" w:hAnsi="Palatino Linotype"/>
          <w:sz w:val="24"/>
          <w:szCs w:val="24"/>
        </w:rPr>
        <w:t>Marieme</w:t>
      </w:r>
      <w:proofErr w:type="spellEnd"/>
      <w:r>
        <w:rPr>
          <w:rFonts w:ascii="Palatino Linotype" w:hAnsi="Palatino Linotype"/>
          <w:sz w:val="24"/>
          <w:szCs w:val="24"/>
        </w:rPr>
        <w:t xml:space="preserve">, Fanny Bloom et </w:t>
      </w:r>
      <w:proofErr w:type="spellStart"/>
      <w:r>
        <w:rPr>
          <w:rFonts w:ascii="Palatino Linotype" w:hAnsi="Palatino Linotype"/>
          <w:sz w:val="24"/>
          <w:szCs w:val="24"/>
        </w:rPr>
        <w:t>Maybe</w:t>
      </w:r>
      <w:proofErr w:type="spellEnd"/>
      <w:r>
        <w:rPr>
          <w:rFonts w:ascii="Palatino Linotype" w:hAnsi="Palatino Linotype"/>
          <w:sz w:val="24"/>
          <w:szCs w:val="24"/>
        </w:rPr>
        <w:t xml:space="preserve"> Watson, pour ne nommer que ceux-là. </w:t>
      </w:r>
    </w:p>
    <w:p w:rsidR="000C245C" w:rsidRDefault="000C245C" w:rsidP="00280A91">
      <w:pPr>
        <w:jc w:val="both"/>
        <w:rPr>
          <w:rFonts w:ascii="Palatino Linotype" w:hAnsi="Palatino Linotype"/>
          <w:sz w:val="24"/>
          <w:szCs w:val="24"/>
        </w:rPr>
      </w:pPr>
    </w:p>
    <w:p w:rsidR="004C1041" w:rsidRDefault="00936629" w:rsidP="00280A91">
      <w:pPr>
        <w:jc w:val="both"/>
        <w:rPr>
          <w:rFonts w:ascii="Palatino Linotype" w:hAnsi="Palatino Linotype"/>
          <w:sz w:val="24"/>
          <w:szCs w:val="24"/>
        </w:rPr>
      </w:pPr>
      <w:r>
        <w:rPr>
          <w:rFonts w:ascii="Palatino Linotype" w:hAnsi="Palatino Linotype"/>
          <w:sz w:val="24"/>
          <w:szCs w:val="24"/>
        </w:rPr>
        <w:t xml:space="preserve">À voir : le vidéoclip réalisé par Jean-François Sauvé (Roméo &amp; fils), </w:t>
      </w:r>
      <w:r>
        <w:rPr>
          <w:rFonts w:ascii="Palatino Linotype" w:hAnsi="Palatino Linotype"/>
          <w:i/>
          <w:sz w:val="24"/>
          <w:szCs w:val="24"/>
        </w:rPr>
        <w:t xml:space="preserve">Celle qui chante </w:t>
      </w:r>
      <w:r>
        <w:rPr>
          <w:rFonts w:ascii="Palatino Linotype" w:hAnsi="Palatino Linotype"/>
          <w:sz w:val="24"/>
          <w:szCs w:val="24"/>
        </w:rPr>
        <w:t xml:space="preserve">dévoile tout un monde animalier qui entoure cet artiste insaisissable qu’est Claude Bégin. </w:t>
      </w:r>
    </w:p>
    <w:p w:rsidR="000C245C" w:rsidRDefault="004C1041" w:rsidP="000C245C">
      <w:pPr>
        <w:jc w:val="center"/>
        <w:rPr>
          <w:rFonts w:ascii="Palatino Linotype" w:hAnsi="Palatino Linotype"/>
          <w:sz w:val="20"/>
          <w:szCs w:val="20"/>
        </w:rPr>
      </w:pPr>
      <w:r>
        <w:rPr>
          <w:rFonts w:ascii="Palatino Linotype" w:hAnsi="Palatino Linotype"/>
          <w:sz w:val="20"/>
          <w:szCs w:val="20"/>
        </w:rPr>
        <w:t>-30-</w:t>
      </w:r>
    </w:p>
    <w:p w:rsidR="000C245C" w:rsidRDefault="000C245C" w:rsidP="000C245C">
      <w:pPr>
        <w:tabs>
          <w:tab w:val="left" w:pos="1522"/>
        </w:tabs>
        <w:rPr>
          <w:rStyle w:val="lev"/>
          <w:rFonts w:ascii="Lucida Grande" w:eastAsia="Times New Roman" w:hAnsi="Lucida Grande"/>
          <w:color w:val="444444"/>
          <w:sz w:val="15"/>
          <w:szCs w:val="15"/>
        </w:rPr>
        <w:sectPr w:rsidR="000C245C">
          <w:pgSz w:w="12240" w:h="15840"/>
          <w:pgMar w:top="1440" w:right="1800" w:bottom="1440" w:left="1800" w:header="708" w:footer="708" w:gutter="0"/>
          <w:cols w:space="708"/>
          <w:docGrid w:linePitch="360"/>
        </w:sectPr>
      </w:pPr>
    </w:p>
    <w:p w:rsidR="000C245C" w:rsidRDefault="000C245C" w:rsidP="000C245C">
      <w:pPr>
        <w:tabs>
          <w:tab w:val="left" w:pos="1522"/>
        </w:tabs>
        <w:rPr>
          <w:rStyle w:val="lev"/>
          <w:rFonts w:ascii="Lucida Grande" w:eastAsia="Times New Roman" w:hAnsi="Lucida Grande"/>
          <w:color w:val="444444"/>
          <w:sz w:val="15"/>
          <w:szCs w:val="15"/>
        </w:rPr>
      </w:pPr>
      <w:r>
        <w:rPr>
          <w:rStyle w:val="lev"/>
          <w:rFonts w:ascii="Lucida Grande" w:eastAsia="Times New Roman" w:hAnsi="Lucida Grande"/>
          <w:color w:val="444444"/>
          <w:sz w:val="15"/>
          <w:szCs w:val="15"/>
        </w:rPr>
        <w:lastRenderedPageBreak/>
        <w:t>LABEL, GÉRANCE ET SPECTACLE</w:t>
      </w:r>
      <w:r>
        <w:rPr>
          <w:rFonts w:ascii="Lucida Grande" w:eastAsia="Times New Roman" w:hAnsi="Lucida Grande"/>
          <w:color w:val="444444"/>
          <w:sz w:val="15"/>
          <w:szCs w:val="15"/>
        </w:rPr>
        <w:br/>
        <w:t>COYOTE RECORDS</w:t>
      </w:r>
      <w:r>
        <w:rPr>
          <w:rFonts w:ascii="Lucida Grande" w:eastAsia="Times New Roman" w:hAnsi="Lucida Grande"/>
          <w:color w:val="444444"/>
          <w:sz w:val="15"/>
          <w:szCs w:val="15"/>
        </w:rPr>
        <w:br/>
      </w:r>
      <w:hyperlink r:id="rId4" w:history="1">
        <w:r>
          <w:rPr>
            <w:rStyle w:val="Lienhypertexte"/>
            <w:rFonts w:ascii="Lucida Grande" w:eastAsia="Times New Roman" w:hAnsi="Lucida Grande"/>
            <w:b/>
            <w:bCs/>
            <w:color w:val="575757"/>
            <w:sz w:val="15"/>
            <w:szCs w:val="15"/>
          </w:rPr>
          <w:t>info@coyoterecords.ca</w:t>
        </w:r>
      </w:hyperlink>
    </w:p>
    <w:p w:rsidR="000C245C" w:rsidRDefault="000C245C" w:rsidP="000C245C">
      <w:pPr>
        <w:tabs>
          <w:tab w:val="left" w:pos="1522"/>
        </w:tabs>
        <w:rPr>
          <w:rStyle w:val="lev"/>
          <w:rFonts w:ascii="Lucida Grande" w:eastAsia="Times New Roman" w:hAnsi="Lucida Grande"/>
          <w:color w:val="444444"/>
          <w:sz w:val="15"/>
          <w:szCs w:val="15"/>
        </w:rPr>
      </w:pPr>
      <w:r>
        <w:rPr>
          <w:rStyle w:val="lev"/>
          <w:rFonts w:ascii="Lucida Grande" w:eastAsia="Times New Roman" w:hAnsi="Lucida Grande"/>
          <w:color w:val="444444"/>
          <w:sz w:val="15"/>
          <w:szCs w:val="15"/>
        </w:rPr>
        <w:t xml:space="preserve">PISTAGE RADIO </w:t>
      </w:r>
      <w:r>
        <w:rPr>
          <w:rFonts w:ascii="Lucida Grande" w:eastAsia="Times New Roman" w:hAnsi="Lucida Grande"/>
          <w:color w:val="444444"/>
          <w:sz w:val="15"/>
          <w:szCs w:val="15"/>
        </w:rPr>
        <w:br/>
        <w:t>Jean-François Blanchet</w:t>
      </w:r>
      <w:r>
        <w:rPr>
          <w:rFonts w:ascii="Lucida Grande" w:eastAsia="Times New Roman" w:hAnsi="Lucida Grande"/>
          <w:color w:val="444444"/>
          <w:sz w:val="15"/>
          <w:szCs w:val="15"/>
        </w:rPr>
        <w:br/>
        <w:t>TORPILLE</w:t>
      </w:r>
      <w:r>
        <w:rPr>
          <w:rFonts w:ascii="Lucida Grande" w:eastAsia="Times New Roman" w:hAnsi="Lucida Grande"/>
          <w:color w:val="444444"/>
          <w:sz w:val="15"/>
          <w:szCs w:val="15"/>
        </w:rPr>
        <w:br/>
        <w:t>450-787-3141</w:t>
      </w:r>
      <w:r>
        <w:rPr>
          <w:rFonts w:ascii="Lucida Grande" w:eastAsia="Times New Roman" w:hAnsi="Lucida Grande"/>
          <w:color w:val="444444"/>
          <w:sz w:val="15"/>
          <w:szCs w:val="15"/>
        </w:rPr>
        <w:br/>
      </w:r>
      <w:hyperlink r:id="rId5" w:history="1">
        <w:r>
          <w:rPr>
            <w:rStyle w:val="Lienhypertexte"/>
            <w:rFonts w:ascii="Lucida Grande" w:eastAsia="Times New Roman" w:hAnsi="Lucida Grande"/>
            <w:b/>
            <w:bCs/>
            <w:color w:val="575757"/>
            <w:sz w:val="15"/>
            <w:szCs w:val="15"/>
          </w:rPr>
          <w:t>jf@torpille.ca</w:t>
        </w:r>
      </w:hyperlink>
    </w:p>
    <w:p w:rsidR="000C245C" w:rsidRDefault="000C245C" w:rsidP="000C245C">
      <w:pPr>
        <w:tabs>
          <w:tab w:val="left" w:pos="1522"/>
        </w:tabs>
        <w:rPr>
          <w:rStyle w:val="Lienhypertexte"/>
          <w:rFonts w:ascii="Lucida Grande" w:eastAsia="Times New Roman" w:hAnsi="Lucida Grande"/>
          <w:b/>
          <w:bCs/>
          <w:color w:val="575757"/>
          <w:sz w:val="15"/>
          <w:szCs w:val="15"/>
        </w:rPr>
      </w:pPr>
      <w:r>
        <w:rPr>
          <w:rFonts w:ascii="Lucida Grande" w:eastAsia="Times New Roman" w:hAnsi="Lucida Grande"/>
          <w:color w:val="444444"/>
          <w:sz w:val="15"/>
          <w:szCs w:val="15"/>
        </w:rPr>
        <w:t>Marjolaine Morasse</w:t>
      </w:r>
      <w:r>
        <w:rPr>
          <w:rFonts w:ascii="Lucida Grande" w:eastAsia="Times New Roman" w:hAnsi="Lucida Grande"/>
          <w:color w:val="444444"/>
          <w:sz w:val="15"/>
          <w:szCs w:val="15"/>
        </w:rPr>
        <w:br/>
        <w:t>TORPILLE</w:t>
      </w:r>
      <w:r>
        <w:rPr>
          <w:rFonts w:ascii="Lucida Grande" w:eastAsia="Times New Roman" w:hAnsi="Lucida Grande"/>
          <w:color w:val="444444"/>
          <w:sz w:val="15"/>
          <w:szCs w:val="15"/>
        </w:rPr>
        <w:br/>
        <w:t>514-528-5674</w:t>
      </w:r>
      <w:r>
        <w:rPr>
          <w:rFonts w:ascii="Lucida Grande" w:eastAsia="Times New Roman" w:hAnsi="Lucida Grande"/>
          <w:color w:val="444444"/>
          <w:sz w:val="15"/>
          <w:szCs w:val="15"/>
        </w:rPr>
        <w:br/>
      </w:r>
      <w:hyperlink r:id="rId6" w:history="1">
        <w:r>
          <w:rPr>
            <w:rStyle w:val="Lienhypertexte"/>
            <w:rFonts w:ascii="Lucida Grande" w:eastAsia="Times New Roman" w:hAnsi="Lucida Grande"/>
            <w:b/>
            <w:bCs/>
            <w:color w:val="575757"/>
            <w:sz w:val="15"/>
            <w:szCs w:val="15"/>
          </w:rPr>
          <w:t>info@torpille.ca</w:t>
        </w:r>
      </w:hyperlink>
    </w:p>
    <w:p w:rsidR="000C245C" w:rsidRPr="000C245C" w:rsidRDefault="000C245C" w:rsidP="000C245C">
      <w:pPr>
        <w:pStyle w:val="Sansinterligne"/>
        <w:rPr>
          <w:rStyle w:val="Lienhypertexte"/>
          <w:rFonts w:ascii="Lucida Grande" w:eastAsia="Times New Roman" w:hAnsi="Lucida Grande"/>
          <w:b/>
          <w:bCs/>
          <w:color w:val="575757"/>
          <w:sz w:val="8"/>
          <w:szCs w:val="15"/>
        </w:rPr>
      </w:pPr>
    </w:p>
    <w:p w:rsidR="000C245C" w:rsidRPr="000C245C" w:rsidRDefault="000C245C" w:rsidP="000C245C">
      <w:pPr>
        <w:tabs>
          <w:tab w:val="left" w:pos="1522"/>
        </w:tabs>
        <w:rPr>
          <w:rFonts w:ascii="Lucida Grande" w:eastAsia="Times New Roman" w:hAnsi="Lucida Grande"/>
          <w:b/>
          <w:bCs/>
          <w:color w:val="575757"/>
          <w:sz w:val="15"/>
          <w:szCs w:val="15"/>
        </w:rPr>
      </w:pPr>
      <w:r>
        <w:rPr>
          <w:rStyle w:val="lev"/>
          <w:rFonts w:ascii="Lucida Grande" w:eastAsia="Times New Roman" w:hAnsi="Lucida Grande"/>
          <w:color w:val="444444"/>
          <w:sz w:val="15"/>
          <w:szCs w:val="15"/>
        </w:rPr>
        <w:t>RELATIONS DE PRESSE</w:t>
      </w:r>
      <w:r>
        <w:rPr>
          <w:rFonts w:ascii="Lucida Grande" w:eastAsia="Times New Roman" w:hAnsi="Lucida Grande"/>
          <w:color w:val="444444"/>
          <w:sz w:val="15"/>
          <w:szCs w:val="15"/>
        </w:rPr>
        <w:br/>
        <w:t>Stéphanie Richard</w:t>
      </w:r>
      <w:r>
        <w:rPr>
          <w:rFonts w:ascii="Lucida Grande" w:eastAsia="Times New Roman" w:hAnsi="Lucida Grande"/>
          <w:color w:val="444444"/>
          <w:sz w:val="15"/>
          <w:szCs w:val="15"/>
        </w:rPr>
        <w:br/>
        <w:t>PROJET CARAVELLE</w:t>
      </w:r>
      <w:r>
        <w:rPr>
          <w:rFonts w:ascii="Lucida Grande" w:eastAsia="Times New Roman" w:hAnsi="Lucida Grande"/>
          <w:color w:val="444444"/>
          <w:sz w:val="15"/>
          <w:szCs w:val="15"/>
        </w:rPr>
        <w:br/>
        <w:t>514-296-0256</w:t>
      </w:r>
      <w:r>
        <w:rPr>
          <w:rFonts w:ascii="Lucida Grande" w:eastAsia="Times New Roman" w:hAnsi="Lucida Grande"/>
          <w:color w:val="444444"/>
          <w:sz w:val="15"/>
          <w:szCs w:val="15"/>
        </w:rPr>
        <w:br/>
      </w:r>
      <w:hyperlink r:id="rId7" w:history="1">
        <w:r>
          <w:rPr>
            <w:rStyle w:val="Lienhypertexte"/>
            <w:rFonts w:ascii="Lucida Grande" w:eastAsia="Times New Roman" w:hAnsi="Lucida Grande"/>
            <w:color w:val="575757"/>
            <w:sz w:val="15"/>
            <w:szCs w:val="15"/>
          </w:rPr>
          <w:t>stephanie@projetcaravelle.com</w:t>
        </w:r>
      </w:hyperlink>
    </w:p>
    <w:p w:rsidR="000C245C" w:rsidRPr="000C245C" w:rsidRDefault="000C245C" w:rsidP="000C245C">
      <w:pPr>
        <w:tabs>
          <w:tab w:val="left" w:pos="1522"/>
        </w:tabs>
        <w:rPr>
          <w:rFonts w:ascii="Lucida Grande" w:eastAsia="Times New Roman" w:hAnsi="Lucida Grande"/>
          <w:color w:val="575757"/>
          <w:sz w:val="15"/>
          <w:szCs w:val="15"/>
        </w:rPr>
        <w:sectPr w:rsidR="000C245C" w:rsidRPr="000C245C" w:rsidSect="000C245C">
          <w:type w:val="continuous"/>
          <w:pgSz w:w="12240" w:h="15840"/>
          <w:pgMar w:top="1440" w:right="1800" w:bottom="1440" w:left="1800" w:header="708" w:footer="708" w:gutter="0"/>
          <w:cols w:num="2" w:space="708"/>
          <w:docGrid w:linePitch="360"/>
        </w:sectPr>
      </w:pPr>
      <w:r>
        <w:rPr>
          <w:rFonts w:ascii="Lucida Grande" w:eastAsia="Times New Roman" w:hAnsi="Lucida Grande"/>
          <w:color w:val="444444"/>
          <w:sz w:val="15"/>
          <w:szCs w:val="15"/>
        </w:rPr>
        <w:t>Josée Hardy Paré</w:t>
      </w:r>
      <w:r>
        <w:rPr>
          <w:rFonts w:ascii="Lucida Grande" w:eastAsia="Times New Roman" w:hAnsi="Lucida Grande"/>
          <w:color w:val="444444"/>
          <w:sz w:val="15"/>
          <w:szCs w:val="15"/>
        </w:rPr>
        <w:br/>
        <w:t>PROJET CARAVELLE</w:t>
      </w:r>
      <w:r>
        <w:rPr>
          <w:rFonts w:ascii="Lucida Grande" w:eastAsia="Times New Roman" w:hAnsi="Lucida Grande"/>
          <w:color w:val="444444"/>
          <w:sz w:val="15"/>
          <w:szCs w:val="15"/>
        </w:rPr>
        <w:br/>
        <w:t>514-978-3723</w:t>
      </w:r>
      <w:r>
        <w:rPr>
          <w:rFonts w:ascii="Lucida Grande" w:eastAsia="Times New Roman" w:hAnsi="Lucida Grande"/>
          <w:color w:val="444444"/>
          <w:sz w:val="15"/>
          <w:szCs w:val="15"/>
        </w:rPr>
        <w:br/>
      </w:r>
      <w:hyperlink r:id="rId8" w:history="1">
        <w:r>
          <w:rPr>
            <w:rStyle w:val="Lienhypertexte"/>
            <w:rFonts w:ascii="Lucida Grande" w:eastAsia="Times New Roman" w:hAnsi="Lucida Grande"/>
            <w:color w:val="575757"/>
            <w:sz w:val="15"/>
            <w:szCs w:val="15"/>
          </w:rPr>
          <w:t>josée@projetcaravelle.com</w:t>
        </w:r>
      </w:hyperlink>
    </w:p>
    <w:p w:rsidR="000C245C" w:rsidRPr="004C1041" w:rsidRDefault="000C245C" w:rsidP="000C245C">
      <w:pPr>
        <w:rPr>
          <w:rFonts w:ascii="Palatino Linotype" w:hAnsi="Palatino Linotype"/>
          <w:sz w:val="20"/>
          <w:szCs w:val="20"/>
        </w:rPr>
      </w:pPr>
    </w:p>
    <w:sectPr w:rsidR="000C245C" w:rsidRPr="004C1041" w:rsidSect="000C245C">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91"/>
    <w:rsid w:val="000C245C"/>
    <w:rsid w:val="001B33BA"/>
    <w:rsid w:val="00280A91"/>
    <w:rsid w:val="004C1041"/>
    <w:rsid w:val="009366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953EF-C2E2-4BC2-9CF4-534FA6B7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C245C"/>
    <w:rPr>
      <w:strike w:val="0"/>
      <w:dstrike w:val="0"/>
      <w:color w:val="C10000"/>
      <w:u w:val="none"/>
      <w:effect w:val="none"/>
    </w:rPr>
  </w:style>
  <w:style w:type="character" w:styleId="lev">
    <w:name w:val="Strong"/>
    <w:basedOn w:val="Policepardfaut"/>
    <w:uiPriority w:val="22"/>
    <w:qFormat/>
    <w:rsid w:val="000C245C"/>
    <w:rPr>
      <w:b/>
      <w:bCs/>
    </w:rPr>
  </w:style>
  <w:style w:type="paragraph" w:styleId="Sansinterligne">
    <w:name w:val="No Spacing"/>
    <w:uiPriority w:val="1"/>
    <w:qFormat/>
    <w:rsid w:val="000C2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e@projetcaravelle.com?subject=COYOTE%20RECORDS" TargetMode="External"/><Relationship Id="rId3" Type="http://schemas.openxmlformats.org/officeDocument/2006/relationships/webSettings" Target="webSettings.xml"/><Relationship Id="rId7" Type="http://schemas.openxmlformats.org/officeDocument/2006/relationships/hyperlink" Target="mailto:stephanie@projetcaravelle.com?subject=COYOTE%20RECO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orpille.ca?subject=COYOTE%20RECORDS" TargetMode="External"/><Relationship Id="rId5" Type="http://schemas.openxmlformats.org/officeDocument/2006/relationships/hyperlink" Target="mailto:jf@torpille.ca?subject=COYOTE%20RECORDS" TargetMode="External"/><Relationship Id="rId10" Type="http://schemas.openxmlformats.org/officeDocument/2006/relationships/theme" Target="theme/theme1.xml"/><Relationship Id="rId4" Type="http://schemas.openxmlformats.org/officeDocument/2006/relationships/hyperlink" Target="mailto:info@coyoterecords.ca?subject=COYOTE%20RECORDS"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St-Pierre</dc:creator>
  <cp:keywords/>
  <dc:description/>
  <cp:lastModifiedBy>Marjolaine Morasse</cp:lastModifiedBy>
  <cp:revision>2</cp:revision>
  <dcterms:created xsi:type="dcterms:W3CDTF">2015-08-19T19:45:00Z</dcterms:created>
  <dcterms:modified xsi:type="dcterms:W3CDTF">2015-08-19T19:45:00Z</dcterms:modified>
</cp:coreProperties>
</file>