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14FF" w14:textId="77777777" w:rsidR="00460867" w:rsidRDefault="004E2B9E" w:rsidP="00DF1291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4608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Sujet du courriel :</w:t>
      </w:r>
      <w:r w:rsidR="00DF1291" w:rsidRPr="004608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</w:p>
    <w:p w14:paraId="6991FB88" w14:textId="5EEDD76B" w:rsidR="00DF1291" w:rsidRPr="00460867" w:rsidRDefault="00460867" w:rsidP="00DF1291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ROBBY JOHNSON : </w:t>
      </w:r>
      <w:r w:rsidRPr="00460867">
        <w:rPr>
          <w:rFonts w:ascii="Arial" w:eastAsia="Times New Roman" w:hAnsi="Arial" w:cs="Arial"/>
          <w:bCs/>
          <w:iCs/>
          <w:color w:val="000000"/>
          <w:sz w:val="22"/>
          <w:szCs w:val="22"/>
          <w:lang w:eastAsia="fr-FR"/>
        </w:rPr>
        <w:t>Premier extrait en français</w:t>
      </w:r>
    </w:p>
    <w:p w14:paraId="0FAB6B9C" w14:textId="322EEEE9" w:rsidR="00125F52" w:rsidRPr="00460867" w:rsidRDefault="00125F52" w:rsidP="004E2B9E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14:paraId="030639B0" w14:textId="77777777" w:rsidR="004E2B9E" w:rsidRPr="00460867" w:rsidRDefault="004E2B9E" w:rsidP="004E2B9E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14:paraId="57EBA5D3" w14:textId="1EAFDB80" w:rsidR="00460867" w:rsidRDefault="004E2B9E" w:rsidP="00DF1291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4608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Titre </w:t>
      </w:r>
      <w:r w:rsidR="004608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dans </w:t>
      </w:r>
      <w:proofErr w:type="gramStart"/>
      <w:r w:rsidR="004608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l</w:t>
      </w:r>
      <w:r w:rsidR="002537C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’image</w:t>
      </w:r>
      <w:r w:rsidRPr="0046086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</w:t>
      </w:r>
      <w:proofErr w:type="gramEnd"/>
    </w:p>
    <w:p w14:paraId="34426687" w14:textId="77777777" w:rsidR="00460867" w:rsidRPr="00460867" w:rsidRDefault="00460867" w:rsidP="00DF1291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ROBBY JOHNSON</w:t>
      </w:r>
    </w:p>
    <w:p w14:paraId="774877F5" w14:textId="03DDA955" w:rsidR="00DF1291" w:rsidRPr="00460867" w:rsidRDefault="00DF1291" w:rsidP="00DF1291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460867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fr-FR"/>
        </w:rPr>
        <w:t>Au bout de nos doigts (</w:t>
      </w:r>
      <w:proofErr w:type="spellStart"/>
      <w:r w:rsidRPr="00460867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fr-FR"/>
        </w:rPr>
        <w:t>Alone</w:t>
      </w:r>
      <w:proofErr w:type="spellEnd"/>
      <w:r w:rsidRPr="00460867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fr-FR"/>
        </w:rPr>
        <w:t xml:space="preserve"> </w:t>
      </w:r>
      <w:proofErr w:type="spellStart"/>
      <w:r w:rsidRPr="00460867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fr-FR"/>
        </w:rPr>
        <w:t>Tonight</w:t>
      </w:r>
      <w:proofErr w:type="spellEnd"/>
      <w:r w:rsidRPr="00460867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fr-FR"/>
        </w:rPr>
        <w:t>)</w:t>
      </w:r>
    </w:p>
    <w:p w14:paraId="44ADD575" w14:textId="532A440A" w:rsidR="004E2B9E" w:rsidRPr="00460867" w:rsidRDefault="004E2B9E" w:rsidP="004E2B9E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14:paraId="283DA198" w14:textId="77777777" w:rsidR="00803FB5" w:rsidRPr="00460867" w:rsidRDefault="00803FB5" w:rsidP="004E2B9E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14:paraId="3D05ABCA" w14:textId="56770F27" w:rsidR="00931EE1" w:rsidRPr="00DF1291" w:rsidRDefault="006D5FDE" w:rsidP="0020145D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proofErr w:type="spellStart"/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>Robby</w:t>
      </w:r>
      <w:proofErr w:type="spellEnd"/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 Joh</w:t>
      </w:r>
      <w:r w:rsidR="00931EE1" w:rsidRPr="00DF1291">
        <w:rPr>
          <w:rFonts w:ascii="Arial" w:hAnsi="Arial" w:cs="Arial"/>
          <w:color w:val="000000"/>
          <w:sz w:val="22"/>
          <w:szCs w:val="22"/>
          <w:lang w:eastAsia="fr-FR"/>
        </w:rPr>
        <w:t>n</w:t>
      </w:r>
      <w:r w:rsidR="00461DD0">
        <w:rPr>
          <w:rFonts w:ascii="Arial" w:hAnsi="Arial" w:cs="Arial"/>
          <w:color w:val="000000"/>
          <w:sz w:val="22"/>
          <w:szCs w:val="22"/>
          <w:lang w:eastAsia="fr-FR"/>
        </w:rPr>
        <w:t xml:space="preserve">son annonce aujourd’hui </w:t>
      </w:r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le projet sur lequel il travaille depuis quelques </w:t>
      </w:r>
      <w:proofErr w:type="gramStart"/>
      <w:r w:rsidR="00B77CF5" w:rsidRPr="00460867">
        <w:rPr>
          <w:rFonts w:ascii="Arial" w:hAnsi="Arial" w:cs="Arial"/>
          <w:color w:val="000000"/>
          <w:sz w:val="22"/>
          <w:szCs w:val="22"/>
          <w:lang w:eastAsia="fr-FR"/>
        </w:rPr>
        <w:t>temps</w:t>
      </w:r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>:</w:t>
      </w:r>
      <w:proofErr w:type="gramEnd"/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 un premier album en français</w:t>
      </w:r>
      <w:r w:rsidR="00931EE1" w:rsidRPr="00DF1291">
        <w:rPr>
          <w:rFonts w:ascii="Arial" w:hAnsi="Arial" w:cs="Arial"/>
          <w:color w:val="000000"/>
          <w:sz w:val="22"/>
          <w:szCs w:val="22"/>
          <w:lang w:eastAsia="fr-FR"/>
        </w:rPr>
        <w:t xml:space="preserve"> dont la sorti</w:t>
      </w:r>
      <w:r w:rsidR="007A2677" w:rsidRP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e est prévue </w:t>
      </w:r>
      <w:r w:rsidR="00BB667D">
        <w:rPr>
          <w:rFonts w:ascii="Arial" w:hAnsi="Arial" w:cs="Arial"/>
          <w:color w:val="000000"/>
          <w:sz w:val="22"/>
          <w:szCs w:val="22"/>
          <w:lang w:eastAsia="fr-FR"/>
        </w:rPr>
        <w:t>cet automne</w:t>
      </w:r>
      <w:r w:rsidR="007A2677" w:rsidRPr="00460867">
        <w:rPr>
          <w:rFonts w:ascii="Arial" w:hAnsi="Arial" w:cs="Arial"/>
          <w:color w:val="000000"/>
          <w:sz w:val="22"/>
          <w:szCs w:val="22"/>
          <w:lang w:eastAsia="fr-FR"/>
        </w:rPr>
        <w:t> !</w:t>
      </w:r>
      <w:r w:rsidR="00931EE1" w:rsidRPr="00DF1291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>Audiogram</w:t>
      </w:r>
      <w:proofErr w:type="spellEnd"/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 est très </w:t>
      </w:r>
      <w:r w:rsidR="00461DD0">
        <w:rPr>
          <w:rFonts w:ascii="Arial" w:hAnsi="Arial" w:cs="Arial"/>
          <w:color w:val="000000"/>
          <w:sz w:val="22"/>
          <w:szCs w:val="22"/>
          <w:lang w:eastAsia="fr-FR"/>
        </w:rPr>
        <w:t xml:space="preserve">honorée </w:t>
      </w:r>
      <w:r w:rsidR="00931EE1" w:rsidRPr="00DF1291">
        <w:rPr>
          <w:rFonts w:ascii="Arial" w:hAnsi="Arial" w:cs="Arial"/>
          <w:color w:val="000000"/>
          <w:sz w:val="22"/>
          <w:szCs w:val="22"/>
          <w:lang w:eastAsia="fr-FR"/>
        </w:rPr>
        <w:t xml:space="preserve">de travailler avec lui </w:t>
      </w:r>
      <w:r w:rsidR="00EB0B27">
        <w:rPr>
          <w:rFonts w:ascii="Arial" w:hAnsi="Arial" w:cs="Arial"/>
          <w:color w:val="000000"/>
          <w:sz w:val="22"/>
          <w:szCs w:val="22"/>
          <w:lang w:eastAsia="fr-FR"/>
        </w:rPr>
        <w:t>dans</w:t>
      </w:r>
      <w:r w:rsidR="00CB239C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5C5077">
        <w:rPr>
          <w:rFonts w:ascii="Arial" w:hAnsi="Arial" w:cs="Arial"/>
          <w:color w:val="000000"/>
          <w:sz w:val="22"/>
          <w:szCs w:val="22"/>
          <w:lang w:eastAsia="fr-FR"/>
        </w:rPr>
        <w:t xml:space="preserve">ce </w:t>
      </w:r>
      <w:r w:rsidR="00EB0B27">
        <w:rPr>
          <w:rFonts w:ascii="Arial" w:hAnsi="Arial" w:cs="Arial"/>
          <w:color w:val="000000"/>
          <w:sz w:val="22"/>
          <w:szCs w:val="22"/>
          <w:lang w:eastAsia="fr-FR"/>
        </w:rPr>
        <w:t xml:space="preserve">nouveau tournant </w:t>
      </w:r>
      <w:r w:rsid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de </w:t>
      </w:r>
      <w:r w:rsidR="00F86266">
        <w:rPr>
          <w:rFonts w:ascii="Arial" w:hAnsi="Arial" w:cs="Arial"/>
          <w:color w:val="000000"/>
          <w:sz w:val="22"/>
          <w:szCs w:val="22"/>
          <w:lang w:eastAsia="fr-FR"/>
        </w:rPr>
        <w:t xml:space="preserve">sa </w:t>
      </w:r>
      <w:r w:rsidR="00460867">
        <w:rPr>
          <w:rFonts w:ascii="Arial" w:hAnsi="Arial" w:cs="Arial"/>
          <w:color w:val="000000"/>
          <w:sz w:val="22"/>
          <w:szCs w:val="22"/>
          <w:lang w:eastAsia="fr-FR"/>
        </w:rPr>
        <w:t>carrière</w:t>
      </w:r>
      <w:r w:rsidR="00931EE1" w:rsidRPr="00DF1291">
        <w:rPr>
          <w:rFonts w:ascii="Arial" w:hAnsi="Arial" w:cs="Arial"/>
          <w:color w:val="000000"/>
          <w:sz w:val="22"/>
          <w:szCs w:val="22"/>
          <w:lang w:eastAsia="fr-FR"/>
        </w:rPr>
        <w:t>.</w:t>
      </w:r>
      <w:r w:rsidRP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14:paraId="4489086D" w14:textId="77777777" w:rsidR="00931EE1" w:rsidRPr="00460867" w:rsidRDefault="00931EE1" w:rsidP="0020145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14:paraId="37CD633C" w14:textId="1ACFB67D" w:rsidR="00B77CF5" w:rsidRPr="000E59B9" w:rsidRDefault="007A2677" w:rsidP="0020145D">
      <w:pPr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Il dévoile</w:t>
      </w:r>
      <w:r w:rsidR="005C507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</w:t>
      </w:r>
      <w:r w:rsidRPr="003A23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Au bout de nos doigts (</w:t>
      </w:r>
      <w:proofErr w:type="spellStart"/>
      <w:r w:rsidRPr="003A23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Alone</w:t>
      </w:r>
      <w:proofErr w:type="spellEnd"/>
      <w:r w:rsidRPr="003A23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 xml:space="preserve"> </w:t>
      </w:r>
      <w:proofErr w:type="spellStart"/>
      <w:r w:rsidRPr="003A23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Tonight</w:t>
      </w:r>
      <w:proofErr w:type="spellEnd"/>
      <w:r w:rsidRPr="003A23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fr-FR"/>
        </w:rPr>
        <w:t>)</w:t>
      </w:r>
      <w:r w:rsidR="005C5077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fr-FR"/>
        </w:rPr>
        <w:t xml:space="preserve"> </w:t>
      </w:r>
      <w:r w:rsidR="005C5077" w:rsidRPr="005C5077">
        <w:rPr>
          <w:rFonts w:ascii="Arial" w:eastAsia="Times New Roman" w:hAnsi="Arial" w:cs="Arial"/>
          <w:bCs/>
          <w:iCs/>
          <w:color w:val="000000"/>
          <w:sz w:val="22"/>
          <w:szCs w:val="22"/>
          <w:lang w:eastAsia="fr-FR"/>
        </w:rPr>
        <w:t>- u</w:t>
      </w:r>
      <w:r w:rsidR="00F92762" w:rsidRPr="005C5077">
        <w:rPr>
          <w:rFonts w:ascii="Arial" w:hAnsi="Arial" w:cs="Arial"/>
          <w:color w:val="000000"/>
          <w:sz w:val="22"/>
          <w:szCs w:val="22"/>
          <w:lang w:eastAsia="fr-FR"/>
        </w:rPr>
        <w:t>ne</w:t>
      </w:r>
      <w:r w:rsidR="00F92762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BB111A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pièce </w:t>
      </w:r>
      <w:r w:rsidR="00B93F48">
        <w:rPr>
          <w:rFonts w:ascii="Arial" w:hAnsi="Arial" w:cs="Arial"/>
          <w:color w:val="000000"/>
          <w:sz w:val="22"/>
          <w:szCs w:val="22"/>
          <w:lang w:eastAsia="fr-FR"/>
        </w:rPr>
        <w:t xml:space="preserve">résolument </w:t>
      </w:r>
      <w:r w:rsidR="00355B2B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pop </w:t>
      </w:r>
      <w:r w:rsidR="004B7090" w:rsidRPr="0020145D">
        <w:rPr>
          <w:rFonts w:ascii="Arial" w:hAnsi="Arial" w:cs="Arial"/>
          <w:color w:val="000000"/>
          <w:sz w:val="22"/>
          <w:szCs w:val="22"/>
          <w:lang w:eastAsia="fr-FR"/>
        </w:rPr>
        <w:t>au</w:t>
      </w:r>
      <w:r w:rsidR="009A562B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 refrain</w:t>
      </w:r>
      <w:r w:rsidR="004B7090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E3078D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contagieux, qui </w:t>
      </w:r>
      <w:r w:rsidR="005C5077">
        <w:rPr>
          <w:rFonts w:ascii="Arial" w:hAnsi="Arial" w:cs="Arial"/>
          <w:color w:val="000000"/>
          <w:sz w:val="22"/>
          <w:szCs w:val="22"/>
          <w:lang w:eastAsia="fr-FR"/>
        </w:rPr>
        <w:t>questionne</w:t>
      </w:r>
      <w:r w:rsidR="00244C5C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20145D" w:rsidRPr="0020145D">
        <w:rPr>
          <w:rFonts w:ascii="Arial" w:hAnsi="Arial" w:cs="Arial"/>
          <w:color w:val="000000"/>
          <w:sz w:val="22"/>
          <w:szCs w:val="22"/>
          <w:lang w:eastAsia="fr-FR"/>
        </w:rPr>
        <w:t>les</w:t>
      </w:r>
      <w:r w:rsidR="00E3078D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 comportements </w:t>
      </w:r>
      <w:r w:rsidR="009B4D8C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futiles </w:t>
      </w:r>
      <w:r w:rsidR="005C5077">
        <w:rPr>
          <w:rFonts w:ascii="Arial" w:hAnsi="Arial" w:cs="Arial"/>
          <w:color w:val="000000"/>
          <w:sz w:val="22"/>
          <w:szCs w:val="22"/>
          <w:lang w:eastAsia="fr-FR"/>
        </w:rPr>
        <w:t>en</w:t>
      </w:r>
      <w:r w:rsidR="00E3078D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 cet</w:t>
      </w:r>
      <w:r w:rsidR="005C5077">
        <w:rPr>
          <w:rFonts w:ascii="Arial" w:hAnsi="Arial" w:cs="Arial"/>
          <w:color w:val="000000"/>
          <w:sz w:val="22"/>
          <w:szCs w:val="22"/>
          <w:lang w:eastAsia="fr-FR"/>
        </w:rPr>
        <w:t>te</w:t>
      </w:r>
      <w:r w:rsidR="00E3078D" w:rsidRPr="0020145D">
        <w:rPr>
          <w:rFonts w:ascii="Arial" w:hAnsi="Arial" w:cs="Arial"/>
          <w:color w:val="000000"/>
          <w:sz w:val="22"/>
          <w:szCs w:val="22"/>
          <w:lang w:eastAsia="fr-FR"/>
        </w:rPr>
        <w:t xml:space="preserve"> ère où </w:t>
      </w:r>
      <w:r w:rsidR="009B4D8C" w:rsidRPr="0020145D">
        <w:rPr>
          <w:rFonts w:ascii="Arial" w:hAnsi="Arial" w:cs="Arial"/>
          <w:color w:val="000000"/>
          <w:sz w:val="22"/>
          <w:szCs w:val="22"/>
          <w:lang w:eastAsia="fr-FR"/>
        </w:rPr>
        <w:t>l’image prédomine.</w:t>
      </w:r>
      <w:r w:rsidR="009B4D8C" w:rsidRPr="00460867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0E59B9">
        <w:rPr>
          <w:rFonts w:ascii="Arial" w:hAnsi="Arial" w:cs="Arial"/>
          <w:bCs/>
          <w:color w:val="000000"/>
          <w:sz w:val="22"/>
          <w:szCs w:val="22"/>
          <w:lang w:eastAsia="fr-FR"/>
        </w:rPr>
        <w:t>L’apport</w:t>
      </w:r>
      <w:r w:rsidR="00E014C0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de </w:t>
      </w:r>
      <w:r w:rsidR="00E014C0" w:rsidRPr="003A235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Corneille</w:t>
      </w:r>
      <w:r w:rsidR="000E59B9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a été déterminant</w:t>
      </w:r>
      <w:r w:rsidR="00E014C0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dans son</w:t>
      </w:r>
      <w:r w:rsidR="00E014C0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processus de création, lui qui </w:t>
      </w:r>
      <w:r w:rsidR="00E014C0">
        <w:rPr>
          <w:rFonts w:ascii="Arial" w:hAnsi="Arial" w:cs="Arial"/>
          <w:bCs/>
          <w:color w:val="000000"/>
          <w:sz w:val="22"/>
          <w:szCs w:val="22"/>
          <w:lang w:eastAsia="fr-FR"/>
        </w:rPr>
        <w:t>co</w:t>
      </w:r>
      <w:r w:rsidR="000E59B9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signe la </w:t>
      </w:r>
      <w:r w:rsidR="00E014C0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direction artistique</w:t>
      </w:r>
      <w:r w:rsidR="00E014C0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de la chanson</w:t>
      </w:r>
      <w:r w:rsidR="00E014C0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, aux côtés de Michel Bélanger.</w:t>
      </w:r>
    </w:p>
    <w:p w14:paraId="0C20B0C7" w14:textId="7C72CC8B" w:rsidR="00B77CF5" w:rsidRPr="000E59B9" w:rsidRDefault="00B77CF5" w:rsidP="0020145D">
      <w:pPr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14:paraId="5F010F46" w14:textId="0E348940" w:rsidR="00E014C0" w:rsidRPr="000E59B9" w:rsidRDefault="000E59B9" w:rsidP="00E014C0">
      <w:pPr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« </w:t>
      </w:r>
      <w:r w:rsidR="00E014C0" w:rsidRPr="000E59B9">
        <w:rPr>
          <w:rFonts w:ascii="Arial" w:hAnsi="Arial" w:cs="Arial"/>
          <w:bCs/>
          <w:color w:val="000000"/>
          <w:sz w:val="22"/>
          <w:szCs w:val="22"/>
          <w:lang w:eastAsia="fr-FR"/>
        </w:rPr>
        <w:t>Il y a des rencontres qui ne s’expliquent pas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</w:t>
      </w:r>
      <w:r w:rsidR="00E014C0" w:rsidRPr="000E59B9">
        <w:rPr>
          <w:rFonts w:ascii="Arial" w:hAnsi="Arial" w:cs="Arial"/>
          <w:bCs/>
          <w:color w:val="000000"/>
          <w:sz w:val="22"/>
          <w:szCs w:val="22"/>
          <w:lang w:eastAsia="fr-FR"/>
        </w:rPr>
        <w:t>! Je suis tellement reconnaissant envers la vie de m’avoir pe</w:t>
      </w:r>
      <w:r w:rsidR="00461DD0">
        <w:rPr>
          <w:rFonts w:ascii="Arial" w:hAnsi="Arial" w:cs="Arial"/>
          <w:bCs/>
          <w:color w:val="000000"/>
          <w:sz w:val="22"/>
          <w:szCs w:val="22"/>
          <w:lang w:eastAsia="fr-FR"/>
        </w:rPr>
        <w:t>rmis de rencontrer cet homme, un</w:t>
      </w:r>
      <w:r w:rsidR="00E014C0" w:rsidRPr="000E59B9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confident et </w:t>
      </w:r>
      <w:r w:rsidR="00461DD0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un mentor qui fait rayonner </w:t>
      </w:r>
      <w:r w:rsidRPr="000E59B9">
        <w:rPr>
          <w:rFonts w:ascii="Arial" w:hAnsi="Arial" w:cs="Arial"/>
          <w:bCs/>
          <w:color w:val="000000"/>
          <w:sz w:val="22"/>
          <w:szCs w:val="22"/>
          <w:lang w:eastAsia="fr-FR"/>
        </w:rPr>
        <w:t>ce que je deviens.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 » dit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Robby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Johnson au sujet de Corneille, qui a aussi </w:t>
      </w:r>
      <w:r w:rsidR="00605C2B">
        <w:rPr>
          <w:rFonts w:ascii="Arial" w:hAnsi="Arial" w:cs="Arial"/>
          <w:bCs/>
          <w:color w:val="000000"/>
          <w:sz w:val="22"/>
          <w:szCs w:val="22"/>
          <w:lang w:eastAsia="fr-FR"/>
        </w:rPr>
        <w:t>collaboré aux paroles et à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la musique de cet extrait.</w:t>
      </w:r>
    </w:p>
    <w:p w14:paraId="5B1DF57E" w14:textId="77777777" w:rsidR="005C5077" w:rsidRPr="00460867" w:rsidRDefault="005C5077" w:rsidP="0020145D">
      <w:pPr>
        <w:jc w:val="both"/>
        <w:rPr>
          <w:rFonts w:ascii="Arial" w:hAnsi="Arial" w:cs="Arial"/>
          <w:bCs/>
          <w:strike/>
          <w:color w:val="000000"/>
          <w:sz w:val="22"/>
          <w:szCs w:val="22"/>
          <w:lang w:eastAsia="fr-FR"/>
        </w:rPr>
      </w:pPr>
    </w:p>
    <w:p w14:paraId="16DDCA07" w14:textId="7709393E" w:rsidR="0046103C" w:rsidRPr="00A7281B" w:rsidRDefault="004922EF" w:rsidP="00A7281B">
      <w:pPr>
        <w:jc w:val="both"/>
        <w:rPr>
          <w:rFonts w:ascii="Arial" w:hAnsi="Arial" w:cs="Arial"/>
          <w:bCs/>
          <w:color w:val="000000"/>
          <w:sz w:val="22"/>
          <w:szCs w:val="22"/>
          <w:lang w:val="fr-CA" w:eastAsia="fr-FR"/>
        </w:rPr>
      </w:pPr>
      <w:r w:rsidRPr="003A235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Gre</w:t>
      </w:r>
      <w:r w:rsidR="00CE0A1F" w:rsidRPr="003A235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gory Charles</w:t>
      </w:r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a également </w:t>
      </w:r>
      <w:r w:rsidR="002537CE">
        <w:rPr>
          <w:rFonts w:ascii="Arial" w:hAnsi="Arial" w:cs="Arial"/>
          <w:bCs/>
          <w:color w:val="000000"/>
          <w:sz w:val="22"/>
          <w:szCs w:val="22"/>
          <w:lang w:eastAsia="fr-FR"/>
        </w:rPr>
        <w:t>participé</w:t>
      </w:r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</w:t>
      </w:r>
      <w:r w:rsidR="00467253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sans le savoir </w:t>
      </w:r>
      <w:r w:rsidR="002537CE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à </w:t>
      </w:r>
      <w:r w:rsidR="00467253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cet élan</w:t>
      </w:r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en </w:t>
      </w:r>
      <w:r w:rsidR="00804E6B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français</w:t>
      </w:r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, l’</w:t>
      </w:r>
      <w:r w:rsidR="00FE3D32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ayant invité à participer au c</w:t>
      </w:r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oncert </w:t>
      </w:r>
      <w:r w:rsidR="00CE0A1F" w:rsidRPr="00460867">
        <w:rPr>
          <w:rFonts w:ascii="Arial" w:hAnsi="Arial" w:cs="Arial"/>
          <w:bCs/>
          <w:i/>
          <w:color w:val="000000"/>
          <w:sz w:val="22"/>
          <w:szCs w:val="22"/>
          <w:lang w:eastAsia="fr-FR"/>
        </w:rPr>
        <w:t>Grego</w:t>
      </w:r>
      <w:r w:rsidRPr="00460867">
        <w:rPr>
          <w:rFonts w:ascii="Arial" w:hAnsi="Arial" w:cs="Arial"/>
          <w:bCs/>
          <w:i/>
          <w:color w:val="000000"/>
          <w:sz w:val="22"/>
          <w:szCs w:val="22"/>
          <w:lang w:eastAsia="fr-FR"/>
        </w:rPr>
        <w:t>ry Charles LIVE</w:t>
      </w:r>
      <w:r w:rsidR="00CE0A1F" w:rsidRPr="00460867">
        <w:rPr>
          <w:rFonts w:ascii="Arial" w:hAnsi="Arial" w:cs="Arial"/>
          <w:bCs/>
          <w:i/>
          <w:color w:val="000000"/>
          <w:sz w:val="22"/>
          <w:szCs w:val="22"/>
          <w:lang w:eastAsia="fr-FR"/>
        </w:rPr>
        <w:t xml:space="preserve"> </w:t>
      </w:r>
      <w:r w:rsidR="00CE0A1F" w:rsidRPr="008F708D">
        <w:rPr>
          <w:rFonts w:ascii="Arial" w:hAnsi="Arial" w:cs="Arial"/>
          <w:bCs/>
          <w:color w:val="000000"/>
          <w:sz w:val="22"/>
          <w:szCs w:val="22"/>
          <w:lang w:eastAsia="fr-FR"/>
        </w:rPr>
        <w:t>en 2017</w:t>
      </w: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, </w:t>
      </w:r>
      <w:r w:rsidR="002537CE">
        <w:rPr>
          <w:rFonts w:ascii="Arial" w:hAnsi="Arial" w:cs="Arial"/>
          <w:bCs/>
          <w:color w:val="000000"/>
          <w:sz w:val="22"/>
          <w:szCs w:val="22"/>
          <w:lang w:eastAsia="fr-FR"/>
        </w:rPr>
        <w:t>spectacle</w:t>
      </w: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présenté </w:t>
      </w:r>
      <w:r w:rsidR="00BB667D">
        <w:rPr>
          <w:rFonts w:ascii="Arial" w:hAnsi="Arial" w:cs="Arial"/>
          <w:bCs/>
          <w:color w:val="000000"/>
          <w:sz w:val="22"/>
          <w:szCs w:val="22"/>
          <w:lang w:eastAsia="fr-FR"/>
        </w:rPr>
        <w:t>douz</w:t>
      </w:r>
      <w:r w:rsidR="005C507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e </w:t>
      </w:r>
      <w:r w:rsidR="00804E6B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fois au C</w:t>
      </w:r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apitole</w:t>
      </w:r>
      <w:r w:rsidR="00804E6B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de Québec</w:t>
      </w:r>
      <w:r w:rsidR="005C507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ainsi qu’au Centre Bell</w:t>
      </w:r>
      <w:r w:rsidR="00804E6B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. Une expérience enrichissante et formatrice durant laquelle</w:t>
      </w:r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Robby</w:t>
      </w:r>
      <w:proofErr w:type="spellEnd"/>
      <w:r w:rsidR="00CE0A1F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a </w:t>
      </w:r>
      <w:r w:rsidR="00804E6B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dû apprendre</w:t>
      </w:r>
      <w:r w:rsidR="00467253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</w:t>
      </w:r>
      <w:r w:rsidR="00F86266">
        <w:rPr>
          <w:rFonts w:ascii="Arial" w:hAnsi="Arial" w:cs="Arial"/>
          <w:bCs/>
          <w:color w:val="000000"/>
          <w:sz w:val="22"/>
          <w:szCs w:val="22"/>
          <w:lang w:eastAsia="fr-FR"/>
        </w:rPr>
        <w:t>en peu de temps</w:t>
      </w:r>
      <w:r w:rsidR="00A7281B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des dizaines de chansons dont plusieurs en français. C’est en chantant ces classiques francophones que</w:t>
      </w:r>
      <w:r w:rsidR="00461DD0" w:rsidRPr="00461DD0">
        <w:rPr>
          <w:rFonts w:ascii="Arial" w:hAnsi="Arial" w:cs="Arial"/>
          <w:bCs/>
          <w:color w:val="000000"/>
          <w:sz w:val="22"/>
          <w:szCs w:val="22"/>
          <w:lang w:val="fr-CA" w:eastAsia="fr-FR"/>
        </w:rPr>
        <w:t xml:space="preserve"> </w:t>
      </w:r>
      <w:proofErr w:type="spellStart"/>
      <w:r w:rsidR="00461DD0" w:rsidRPr="00461DD0">
        <w:rPr>
          <w:rFonts w:ascii="Arial" w:hAnsi="Arial" w:cs="Arial"/>
          <w:bCs/>
          <w:color w:val="000000"/>
          <w:sz w:val="22"/>
          <w:szCs w:val="22"/>
          <w:lang w:val="fr-CA" w:eastAsia="fr-FR"/>
        </w:rPr>
        <w:t>Rob</w:t>
      </w:r>
      <w:r w:rsidR="00A7281B">
        <w:rPr>
          <w:rFonts w:ascii="Arial" w:hAnsi="Arial" w:cs="Arial"/>
          <w:bCs/>
          <w:color w:val="000000"/>
          <w:sz w:val="22"/>
          <w:szCs w:val="22"/>
          <w:lang w:val="fr-CA" w:eastAsia="fr-FR"/>
        </w:rPr>
        <w:t>by</w:t>
      </w:r>
      <w:proofErr w:type="spellEnd"/>
      <w:r w:rsidR="00A7281B">
        <w:rPr>
          <w:rFonts w:ascii="Arial" w:hAnsi="Arial" w:cs="Arial"/>
          <w:bCs/>
          <w:color w:val="000000"/>
          <w:sz w:val="22"/>
          <w:szCs w:val="22"/>
          <w:lang w:val="fr-CA" w:eastAsia="fr-FR"/>
        </w:rPr>
        <w:t xml:space="preserve"> a découvert</w:t>
      </w:r>
      <w:r w:rsidR="00461DD0" w:rsidRPr="00461DD0">
        <w:rPr>
          <w:rFonts w:ascii="Arial" w:hAnsi="Arial" w:cs="Arial"/>
          <w:bCs/>
          <w:color w:val="000000"/>
          <w:sz w:val="22"/>
          <w:szCs w:val="22"/>
          <w:lang w:val="fr-CA" w:eastAsia="fr-FR"/>
        </w:rPr>
        <w:t xml:space="preserve"> sa voix en français, </w:t>
      </w:r>
      <w:r w:rsidR="00A7281B">
        <w:rPr>
          <w:rFonts w:ascii="Arial" w:hAnsi="Arial" w:cs="Arial"/>
          <w:bCs/>
          <w:color w:val="000000"/>
          <w:sz w:val="22"/>
          <w:szCs w:val="22"/>
          <w:lang w:val="fr-CA" w:eastAsia="fr-FR"/>
        </w:rPr>
        <w:t>langue</w:t>
      </w:r>
      <w:r w:rsidR="00461DD0" w:rsidRPr="00461DD0">
        <w:rPr>
          <w:rFonts w:ascii="Arial" w:hAnsi="Arial" w:cs="Arial"/>
          <w:bCs/>
          <w:color w:val="000000"/>
          <w:sz w:val="22"/>
          <w:szCs w:val="22"/>
          <w:lang w:val="fr-CA" w:eastAsia="fr-FR"/>
        </w:rPr>
        <w:t xml:space="preserve"> qu’il adore et qui exprime toutes ses racines.</w:t>
      </w:r>
    </w:p>
    <w:p w14:paraId="5198C946" w14:textId="77777777" w:rsidR="00803FB5" w:rsidRPr="00460867" w:rsidRDefault="00803FB5" w:rsidP="00803FB5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14:paraId="63F03401" w14:textId="77777777" w:rsidR="00467253" w:rsidRPr="00460867" w:rsidRDefault="00467253" w:rsidP="00803FB5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14:paraId="3DB8A95A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On a le monde au bout de nos doigts</w:t>
      </w:r>
    </w:p>
    <w:p w14:paraId="7045A893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Toutes ces lumières qui ne s’éteignent pas</w:t>
      </w:r>
      <w:bookmarkStart w:id="0" w:name="_GoBack"/>
      <w:bookmarkEnd w:id="0"/>
    </w:p>
    <w:p w14:paraId="3B610929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On a tout</w:t>
      </w:r>
    </w:p>
    <w:p w14:paraId="14A94A2E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Mais pour aller où</w:t>
      </w:r>
    </w:p>
    <w:p w14:paraId="3D8F89D9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On a le rêve qui nourrit </w:t>
      </w:r>
      <w:r w:rsidRPr="00125F52">
        <w:rPr>
          <w:rFonts w:ascii="Arial" w:hAnsi="Arial" w:cs="Arial"/>
          <w:b/>
          <w:bCs/>
          <w:color w:val="000000" w:themeColor="text1"/>
          <w:sz w:val="22"/>
          <w:szCs w:val="22"/>
          <w:lang w:eastAsia="fr-FR"/>
        </w:rPr>
        <w:t>nos</w:t>
      </w: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 pas </w:t>
      </w:r>
    </w:p>
    <w:p w14:paraId="46A81A15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 Tout cet amour qui vient qui s’en va</w:t>
      </w:r>
    </w:p>
    <w:p w14:paraId="39FD5FB6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On veut tout </w:t>
      </w:r>
    </w:p>
    <w:p w14:paraId="484D98EA" w14:textId="77777777" w:rsidR="00467253" w:rsidRPr="00125F52" w:rsidRDefault="00467253" w:rsidP="00467253">
      <w:pPr>
        <w:jc w:val="center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125F52">
        <w:rPr>
          <w:rFonts w:ascii="Arial" w:hAnsi="Arial" w:cs="Arial"/>
          <w:color w:val="000000" w:themeColor="text1"/>
          <w:sz w:val="22"/>
          <w:szCs w:val="22"/>
          <w:lang w:eastAsia="fr-FR"/>
        </w:rPr>
        <w:t>Mais pour aller où</w:t>
      </w:r>
    </w:p>
    <w:p w14:paraId="0EB6E9F2" w14:textId="77777777" w:rsidR="00803FB5" w:rsidRDefault="00803FB5" w:rsidP="00803FB5">
      <w:pPr>
        <w:rPr>
          <w:rFonts w:ascii="Calibri" w:hAnsi="Calibri" w:cs="Times New Roman"/>
          <w:i/>
          <w:color w:val="000000"/>
          <w:sz w:val="22"/>
          <w:szCs w:val="22"/>
          <w:lang w:eastAsia="fr-FR"/>
        </w:rPr>
      </w:pPr>
    </w:p>
    <w:p w14:paraId="1107F2E4" w14:textId="77777777" w:rsidR="00467253" w:rsidRDefault="00467253" w:rsidP="00803FB5">
      <w:pPr>
        <w:rPr>
          <w:rFonts w:ascii="Calibri" w:hAnsi="Calibri" w:cs="Times New Roman"/>
          <w:i/>
          <w:color w:val="000000"/>
          <w:sz w:val="22"/>
          <w:szCs w:val="22"/>
          <w:lang w:eastAsia="fr-FR"/>
        </w:rPr>
      </w:pPr>
    </w:p>
    <w:p w14:paraId="0D1BA2D9" w14:textId="0AB23DF8" w:rsidR="00803FB5" w:rsidRPr="00460867" w:rsidRDefault="00803FB5" w:rsidP="004E2B9E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14:paraId="7564F8EA" w14:textId="77777777" w:rsidR="005C5077" w:rsidRDefault="005C5077" w:rsidP="005C5077">
      <w:pPr>
        <w:rPr>
          <w:rFonts w:ascii="Arial" w:hAnsi="Arial" w:cs="Arial"/>
          <w:color w:val="000000"/>
          <w:sz w:val="22"/>
          <w:szCs w:val="22"/>
          <w:lang w:eastAsia="fr-FR"/>
        </w:rPr>
      </w:pPr>
      <w:r w:rsidRPr="005C5077">
        <w:rPr>
          <w:rFonts w:ascii="Arial" w:hAnsi="Arial" w:cs="Arial"/>
          <w:b/>
          <w:bCs/>
          <w:color w:val="000000"/>
          <w:szCs w:val="22"/>
          <w:lang w:eastAsia="fr-FR"/>
        </w:rPr>
        <w:t xml:space="preserve">À propos de </w:t>
      </w:r>
      <w:proofErr w:type="spellStart"/>
      <w:r w:rsidRPr="005C5077">
        <w:rPr>
          <w:rFonts w:ascii="Arial" w:hAnsi="Arial" w:cs="Arial"/>
          <w:b/>
          <w:bCs/>
          <w:color w:val="000000"/>
          <w:szCs w:val="22"/>
          <w:lang w:eastAsia="fr-FR"/>
        </w:rPr>
        <w:t>Robby</w:t>
      </w:r>
      <w:proofErr w:type="spellEnd"/>
      <w:r w:rsidRPr="005C5077">
        <w:rPr>
          <w:rFonts w:ascii="Arial" w:hAnsi="Arial" w:cs="Arial"/>
          <w:b/>
          <w:bCs/>
          <w:color w:val="000000"/>
          <w:szCs w:val="22"/>
          <w:lang w:eastAsia="fr-FR"/>
        </w:rPr>
        <w:t xml:space="preserve"> Johnson</w:t>
      </w:r>
    </w:p>
    <w:p w14:paraId="4433F8AF" w14:textId="13E2FE23" w:rsidR="00803FB5" w:rsidRPr="002537CE" w:rsidRDefault="00F86266" w:rsidP="00932B8E">
      <w:pPr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537CE">
        <w:rPr>
          <w:rFonts w:ascii="Arial" w:hAnsi="Arial" w:cs="Arial"/>
          <w:color w:val="000000"/>
          <w:sz w:val="22"/>
          <w:szCs w:val="22"/>
          <w:lang w:eastAsia="fr-FR"/>
        </w:rPr>
        <w:t>Natif de la B</w:t>
      </w:r>
      <w:r w:rsidR="00803FB5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eauce, </w:t>
      </w:r>
      <w:proofErr w:type="spellStart"/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>Robby</w:t>
      </w:r>
      <w:proofErr w:type="spellEnd"/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Johnson </w:t>
      </w:r>
      <w:r w:rsidR="00460867" w:rsidRPr="002537CE">
        <w:rPr>
          <w:rFonts w:ascii="Arial" w:hAnsi="Arial" w:cs="Arial"/>
          <w:color w:val="000000"/>
          <w:sz w:val="22"/>
          <w:szCs w:val="22"/>
          <w:lang w:eastAsia="fr-FR"/>
        </w:rPr>
        <w:t>s’</w:t>
      </w:r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>est</w:t>
      </w:r>
      <w:r w:rsidR="000F662A">
        <w:rPr>
          <w:rFonts w:ascii="Arial" w:hAnsi="Arial" w:cs="Arial"/>
          <w:color w:val="000000"/>
          <w:sz w:val="22"/>
          <w:szCs w:val="22"/>
          <w:lang w:eastAsia="fr-FR"/>
        </w:rPr>
        <w:t xml:space="preserve"> établi à Nashville en 2013</w:t>
      </w:r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après avoir été découvert par le </w:t>
      </w:r>
      <w:r w:rsidR="005C5077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célèbre </w:t>
      </w:r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>produc</w:t>
      </w:r>
      <w:r w:rsidR="005B6584" w:rsidRPr="002537CE">
        <w:rPr>
          <w:rFonts w:ascii="Arial" w:hAnsi="Arial" w:cs="Arial"/>
          <w:color w:val="000000"/>
          <w:sz w:val="22"/>
          <w:szCs w:val="22"/>
          <w:lang w:eastAsia="fr-FR"/>
        </w:rPr>
        <w:t>t</w:t>
      </w:r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eur Jimmy Nichols (Faith Hill, Tim </w:t>
      </w:r>
      <w:proofErr w:type="spellStart"/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>McGraw</w:t>
      </w:r>
      <w:proofErr w:type="spellEnd"/>
      <w:r w:rsidR="00460867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, Carrie </w:t>
      </w:r>
      <w:proofErr w:type="spellStart"/>
      <w:r w:rsidR="00460867" w:rsidRPr="002537CE">
        <w:rPr>
          <w:rFonts w:ascii="Arial" w:hAnsi="Arial" w:cs="Arial"/>
          <w:color w:val="000000"/>
          <w:sz w:val="22"/>
          <w:szCs w:val="22"/>
          <w:lang w:eastAsia="fr-FR"/>
        </w:rPr>
        <w:t>Underwood</w:t>
      </w:r>
      <w:proofErr w:type="spellEnd"/>
      <w:r w:rsidR="00460867" w:rsidRPr="002537CE">
        <w:rPr>
          <w:rFonts w:ascii="Arial" w:hAnsi="Arial" w:cs="Arial"/>
          <w:color w:val="000000"/>
          <w:sz w:val="22"/>
          <w:szCs w:val="22"/>
          <w:lang w:eastAsia="fr-FR"/>
        </w:rPr>
        <w:t>, Elton John</w:t>
      </w:r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). </w:t>
      </w:r>
      <w:r w:rsidR="00EA1E8A" w:rsidRPr="002537CE">
        <w:rPr>
          <w:rFonts w:ascii="Arial" w:hAnsi="Arial" w:cs="Arial"/>
          <w:color w:val="000000"/>
          <w:sz w:val="22"/>
          <w:szCs w:val="22"/>
          <w:lang w:eastAsia="fr-FR"/>
        </w:rPr>
        <w:t>L’</w:t>
      </w:r>
      <w:r w:rsidR="00D04E47" w:rsidRPr="002537CE">
        <w:rPr>
          <w:rFonts w:ascii="Arial" w:hAnsi="Arial" w:cs="Arial"/>
          <w:color w:val="000000"/>
          <w:sz w:val="22"/>
          <w:szCs w:val="22"/>
          <w:lang w:eastAsia="fr-FR"/>
        </w:rPr>
        <w:t>artiste fait les choses en grand partout où il passe :</w:t>
      </w:r>
      <w:r w:rsidR="00EA1E8A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en </w:t>
      </w:r>
      <w:r w:rsidR="00D04E47" w:rsidRPr="002537CE">
        <w:rPr>
          <w:rFonts w:ascii="Arial" w:hAnsi="Arial" w:cs="Arial"/>
          <w:color w:val="000000"/>
          <w:sz w:val="22"/>
          <w:szCs w:val="22"/>
          <w:lang w:eastAsia="fr-FR"/>
        </w:rPr>
        <w:t>2014 il a son baptême télévisuel sur le plateau du</w:t>
      </w:r>
      <w:r w:rsidR="00EA1E8A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proofErr w:type="spellStart"/>
      <w:r w:rsidR="00EA1E8A" w:rsidRPr="002537CE">
        <w:rPr>
          <w:rFonts w:ascii="Arial" w:hAnsi="Arial" w:cs="Arial"/>
          <w:color w:val="000000"/>
          <w:sz w:val="22"/>
          <w:szCs w:val="22"/>
          <w:lang w:eastAsia="fr-FR"/>
        </w:rPr>
        <w:t>Late</w:t>
      </w:r>
      <w:proofErr w:type="spellEnd"/>
      <w:r w:rsidR="00EA1E8A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Show de David </w:t>
      </w:r>
      <w:proofErr w:type="spellStart"/>
      <w:r w:rsidR="00EA1E8A" w:rsidRPr="002537CE">
        <w:rPr>
          <w:rFonts w:ascii="Arial" w:hAnsi="Arial" w:cs="Arial"/>
          <w:color w:val="000000"/>
          <w:sz w:val="22"/>
          <w:szCs w:val="22"/>
          <w:lang w:eastAsia="fr-FR"/>
        </w:rPr>
        <w:t>Letterman</w:t>
      </w:r>
      <w:proofErr w:type="spellEnd"/>
      <w:r w:rsidR="00D04E47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, l’année suivante il </w:t>
      </w:r>
      <w:r w:rsidR="00D04E47" w:rsidRPr="002537CE">
        <w:rPr>
          <w:rFonts w:ascii="Arial" w:hAnsi="Arial" w:cs="Arial"/>
          <w:color w:val="282828"/>
          <w:sz w:val="22"/>
          <w:szCs w:val="22"/>
          <w:lang w:eastAsia="fr-FR"/>
        </w:rPr>
        <w:t>assure la première partie de </w:t>
      </w:r>
      <w:r w:rsidR="00D04E47" w:rsidRPr="002537CE">
        <w:rPr>
          <w:rFonts w:ascii="Arial" w:hAnsi="Arial" w:cs="Arial"/>
          <w:bCs/>
          <w:color w:val="282828"/>
          <w:sz w:val="22"/>
          <w:szCs w:val="22"/>
          <w:lang w:eastAsia="fr-FR"/>
        </w:rPr>
        <w:t xml:space="preserve">Keith </w:t>
      </w:r>
      <w:proofErr w:type="spellStart"/>
      <w:r w:rsidR="00D04E47" w:rsidRPr="002537CE">
        <w:rPr>
          <w:rFonts w:ascii="Arial" w:hAnsi="Arial" w:cs="Arial"/>
          <w:bCs/>
          <w:color w:val="282828"/>
          <w:sz w:val="22"/>
          <w:szCs w:val="22"/>
          <w:lang w:eastAsia="fr-FR"/>
        </w:rPr>
        <w:t>Urban</w:t>
      </w:r>
      <w:proofErr w:type="spellEnd"/>
      <w:r w:rsidR="00D04E47" w:rsidRPr="002537CE">
        <w:rPr>
          <w:rFonts w:ascii="Arial" w:hAnsi="Arial" w:cs="Arial"/>
          <w:color w:val="282828"/>
          <w:sz w:val="22"/>
          <w:szCs w:val="22"/>
          <w:lang w:eastAsia="fr-FR"/>
        </w:rPr>
        <w:t xml:space="preserve"> et chante avec lui à deux reprises lors de la tournée </w:t>
      </w:r>
      <w:proofErr w:type="spellStart"/>
      <w:r w:rsidR="00D04E47" w:rsidRPr="002537CE">
        <w:rPr>
          <w:rFonts w:ascii="Arial" w:hAnsi="Arial" w:cs="Arial"/>
          <w:color w:val="282828"/>
          <w:sz w:val="22"/>
          <w:szCs w:val="22"/>
          <w:lang w:eastAsia="fr-FR"/>
        </w:rPr>
        <w:t>Ripcord</w:t>
      </w:r>
      <w:proofErr w:type="spellEnd"/>
      <w:r w:rsidR="00D04E47" w:rsidRPr="002537CE">
        <w:rPr>
          <w:rFonts w:ascii="Arial" w:hAnsi="Arial" w:cs="Arial"/>
          <w:color w:val="282828"/>
          <w:sz w:val="22"/>
          <w:szCs w:val="22"/>
          <w:lang w:eastAsia="fr-FR"/>
        </w:rPr>
        <w:t xml:space="preserve"> World Tour</w:t>
      </w:r>
      <w:r w:rsidR="00E014C0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. Suivant un premier album </w:t>
      </w:r>
      <w:r w:rsidR="000F662A">
        <w:rPr>
          <w:rFonts w:ascii="Arial" w:hAnsi="Arial" w:cs="Arial"/>
          <w:color w:val="000000"/>
          <w:sz w:val="22"/>
          <w:szCs w:val="22"/>
          <w:lang w:eastAsia="fr-FR"/>
        </w:rPr>
        <w:t>country</w:t>
      </w:r>
      <w:r w:rsidR="00B93F48">
        <w:rPr>
          <w:rFonts w:ascii="Arial" w:hAnsi="Arial" w:cs="Arial"/>
          <w:color w:val="000000"/>
          <w:sz w:val="22"/>
          <w:szCs w:val="22"/>
          <w:lang w:eastAsia="fr-FR"/>
        </w:rPr>
        <w:t>-pop</w:t>
      </w:r>
      <w:r w:rsidR="000F662A">
        <w:rPr>
          <w:rFonts w:ascii="Arial" w:hAnsi="Arial" w:cs="Arial"/>
          <w:color w:val="000000"/>
          <w:sz w:val="22"/>
          <w:szCs w:val="22"/>
          <w:lang w:eastAsia="fr-FR"/>
        </w:rPr>
        <w:t xml:space="preserve"> anglophone </w:t>
      </w:r>
      <w:r w:rsidR="00E014C0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en 2016, </w:t>
      </w:r>
      <w:r w:rsidR="00E014C0" w:rsidRPr="002537CE">
        <w:rPr>
          <w:rFonts w:ascii="Arial" w:hAnsi="Arial" w:cs="Arial"/>
          <w:color w:val="282828"/>
          <w:sz w:val="22"/>
          <w:szCs w:val="22"/>
          <w:lang w:eastAsia="fr-FR"/>
        </w:rPr>
        <w:t>ses quatre premiers extraits radio ont tous grimpé au </w:t>
      </w:r>
      <w:r w:rsidR="00E014C0" w:rsidRPr="002537CE">
        <w:rPr>
          <w:rFonts w:ascii="Arial" w:hAnsi="Arial" w:cs="Arial"/>
          <w:bCs/>
          <w:color w:val="282828"/>
          <w:sz w:val="22"/>
          <w:szCs w:val="22"/>
          <w:lang w:eastAsia="fr-FR"/>
        </w:rPr>
        <w:t>Top 30</w:t>
      </w:r>
      <w:r w:rsidR="00E014C0" w:rsidRPr="002537CE">
        <w:rPr>
          <w:rFonts w:ascii="Arial" w:hAnsi="Arial" w:cs="Arial"/>
          <w:color w:val="282828"/>
          <w:sz w:val="22"/>
          <w:szCs w:val="22"/>
          <w:lang w:eastAsia="fr-FR"/>
        </w:rPr>
        <w:t> du fameux palmarès </w:t>
      </w:r>
      <w:r w:rsidR="00E014C0" w:rsidRPr="002537CE">
        <w:rPr>
          <w:rFonts w:ascii="Arial" w:hAnsi="Arial" w:cs="Arial"/>
          <w:bCs/>
          <w:color w:val="282828"/>
          <w:sz w:val="22"/>
          <w:szCs w:val="22"/>
          <w:lang w:eastAsia="fr-FR"/>
        </w:rPr>
        <w:t xml:space="preserve">Music </w:t>
      </w:r>
      <w:proofErr w:type="spellStart"/>
      <w:r w:rsidR="00E014C0" w:rsidRPr="002537CE">
        <w:rPr>
          <w:rFonts w:ascii="Arial" w:hAnsi="Arial" w:cs="Arial"/>
          <w:bCs/>
          <w:color w:val="282828"/>
          <w:sz w:val="22"/>
          <w:szCs w:val="22"/>
          <w:lang w:eastAsia="fr-FR"/>
        </w:rPr>
        <w:t>Row</w:t>
      </w:r>
      <w:proofErr w:type="spellEnd"/>
      <w:r w:rsidR="00E014C0" w:rsidRPr="002537CE">
        <w:rPr>
          <w:rFonts w:ascii="Arial" w:hAnsi="Arial" w:cs="Arial"/>
          <w:bCs/>
          <w:color w:val="282828"/>
          <w:sz w:val="22"/>
          <w:szCs w:val="22"/>
          <w:lang w:eastAsia="fr-FR"/>
        </w:rPr>
        <w:t xml:space="preserve"> Chart</w:t>
      </w:r>
      <w:r w:rsidR="00E014C0" w:rsidRPr="002537CE">
        <w:rPr>
          <w:rFonts w:ascii="Arial" w:hAnsi="Arial" w:cs="Arial"/>
          <w:color w:val="282828"/>
          <w:sz w:val="22"/>
          <w:szCs w:val="22"/>
          <w:lang w:eastAsia="fr-FR"/>
        </w:rPr>
        <w:t xml:space="preserve"> et il cumule plus de 10 millions d’écoutes sur les plateformes </w:t>
      </w:r>
      <w:r w:rsidR="00E014C0" w:rsidRPr="002537CE">
        <w:rPr>
          <w:rFonts w:ascii="Arial" w:hAnsi="Arial" w:cs="Arial"/>
          <w:color w:val="282828"/>
          <w:sz w:val="22"/>
          <w:szCs w:val="22"/>
          <w:lang w:eastAsia="fr-FR"/>
        </w:rPr>
        <w:lastRenderedPageBreak/>
        <w:t xml:space="preserve">de streaming. </w:t>
      </w:r>
      <w:r w:rsidR="00E014C0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Depuis, </w:t>
      </w:r>
      <w:proofErr w:type="spellStart"/>
      <w:r w:rsidR="00E014C0" w:rsidRPr="002537CE">
        <w:rPr>
          <w:rFonts w:ascii="Arial" w:hAnsi="Arial" w:cs="Arial"/>
          <w:color w:val="000000"/>
          <w:sz w:val="22"/>
          <w:szCs w:val="22"/>
          <w:lang w:eastAsia="fr-FR"/>
        </w:rPr>
        <w:t>Robby</w:t>
      </w:r>
      <w:proofErr w:type="spellEnd"/>
      <w:r w:rsidR="00E014C0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s’est lancé en écriture pour offrir nouvel EP en février dernier, et</w:t>
      </w:r>
      <w:r w:rsidR="005C5077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son </w:t>
      </w:r>
      <w:r w:rsidR="00E014C0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dernier </w:t>
      </w:r>
      <w:r w:rsidR="00A23084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single </w:t>
      </w:r>
      <w:proofErr w:type="spellStart"/>
      <w:r w:rsidR="00A23084" w:rsidRPr="002537CE">
        <w:rPr>
          <w:rFonts w:ascii="Arial" w:hAnsi="Arial" w:cs="Arial"/>
          <w:i/>
          <w:color w:val="000000"/>
          <w:sz w:val="22"/>
          <w:szCs w:val="22"/>
          <w:lang w:eastAsia="fr-FR"/>
        </w:rPr>
        <w:t>Big</w:t>
      </w:r>
      <w:proofErr w:type="spellEnd"/>
      <w:r w:rsidR="00A23084" w:rsidRPr="002537CE">
        <w:rPr>
          <w:rFonts w:ascii="Arial" w:hAnsi="Arial" w:cs="Arial"/>
          <w:i/>
          <w:color w:val="000000"/>
          <w:sz w:val="22"/>
          <w:szCs w:val="22"/>
          <w:lang w:eastAsia="fr-FR"/>
        </w:rPr>
        <w:t xml:space="preserve"> Time</w:t>
      </w:r>
      <w:r w:rsidR="000A0982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5C5077" w:rsidRPr="002537CE">
        <w:rPr>
          <w:rFonts w:ascii="Arial" w:hAnsi="Arial" w:cs="Arial"/>
          <w:color w:val="000000"/>
          <w:sz w:val="22"/>
          <w:szCs w:val="22"/>
          <w:lang w:eastAsia="fr-FR"/>
        </w:rPr>
        <w:t>tourne dans</w:t>
      </w:r>
      <w:r w:rsidR="00803FB5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plus de 500 radios </w:t>
      </w:r>
      <w:r w:rsidR="00932B8E" w:rsidRPr="002537CE">
        <w:rPr>
          <w:rFonts w:ascii="Arial" w:hAnsi="Arial" w:cs="Arial"/>
          <w:color w:val="000000"/>
          <w:sz w:val="22"/>
          <w:szCs w:val="22"/>
          <w:lang w:eastAsia="fr-FR"/>
        </w:rPr>
        <w:t>américaines !</w:t>
      </w:r>
      <w:r w:rsidR="00803FB5" w:rsidRPr="002537CE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B93F48">
        <w:rPr>
          <w:rFonts w:ascii="Arial" w:hAnsi="Arial" w:cs="Arial"/>
          <w:color w:val="000000"/>
          <w:sz w:val="22"/>
          <w:szCs w:val="22"/>
          <w:lang w:eastAsia="fr-FR"/>
        </w:rPr>
        <w:t>Ses rencontres avec Gregory Charles et Corneille à la fin 2017 amorcent un nouveau tournant créatif pour le chanteur, vers une pop urbaine en français.</w:t>
      </w:r>
    </w:p>
    <w:p w14:paraId="23C7D92E" w14:textId="77777777" w:rsidR="00C0064C" w:rsidRPr="00460867" w:rsidRDefault="00C0064C" w:rsidP="00803FB5">
      <w:pPr>
        <w:rPr>
          <w:rFonts w:ascii="Arial" w:hAnsi="Arial" w:cs="Arial"/>
          <w:i/>
          <w:color w:val="000000"/>
          <w:sz w:val="22"/>
          <w:szCs w:val="22"/>
          <w:lang w:eastAsia="fr-FR"/>
        </w:rPr>
      </w:pPr>
    </w:p>
    <w:p w14:paraId="7697F988" w14:textId="77777777" w:rsidR="00DF1291" w:rsidRPr="00460867" w:rsidRDefault="00DF1291" w:rsidP="004E2B9E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14:paraId="3F4CDA21" w14:textId="31263416" w:rsidR="00DF1291" w:rsidRDefault="00467253" w:rsidP="004E2B9E">
      <w:pPr>
        <w:rPr>
          <w:rFonts w:ascii="Arial" w:hAnsi="Arial" w:cs="Arial"/>
          <w:b/>
          <w:bCs/>
          <w:color w:val="000000"/>
          <w:szCs w:val="22"/>
          <w:lang w:eastAsia="fr-FR"/>
        </w:rPr>
      </w:pPr>
      <w:r w:rsidRPr="003A235E">
        <w:rPr>
          <w:rFonts w:ascii="Arial" w:hAnsi="Arial" w:cs="Arial"/>
          <w:b/>
          <w:bCs/>
          <w:color w:val="000000"/>
          <w:szCs w:val="22"/>
          <w:lang w:eastAsia="fr-FR"/>
        </w:rPr>
        <w:t>En spectacle</w:t>
      </w:r>
    </w:p>
    <w:p w14:paraId="56123EC9" w14:textId="77777777" w:rsidR="003A235E" w:rsidRPr="003A235E" w:rsidRDefault="003A235E" w:rsidP="004E2B9E">
      <w:pPr>
        <w:rPr>
          <w:rFonts w:ascii="Arial" w:hAnsi="Arial" w:cs="Arial"/>
          <w:b/>
          <w:bCs/>
          <w:color w:val="000000"/>
          <w:szCs w:val="22"/>
          <w:lang w:eastAsia="fr-FR"/>
        </w:rPr>
      </w:pPr>
    </w:p>
    <w:p w14:paraId="43630D93" w14:textId="61B3A28A" w:rsidR="00803FB5" w:rsidRDefault="00A23084" w:rsidP="00932B8E">
      <w:pPr>
        <w:jc w:val="both"/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</w:pP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>Sa t</w:t>
      </w:r>
      <w:r w:rsidR="00803FB5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ournée </w:t>
      </w:r>
      <w:proofErr w:type="spellStart"/>
      <w:r w:rsidR="00E014C0">
        <w:rPr>
          <w:rFonts w:ascii="Arial" w:hAnsi="Arial" w:cs="Arial"/>
          <w:bCs/>
          <w:i/>
          <w:color w:val="000000"/>
          <w:sz w:val="22"/>
          <w:szCs w:val="22"/>
          <w:lang w:eastAsia="fr-FR"/>
        </w:rPr>
        <w:t>Don’t</w:t>
      </w:r>
      <w:proofErr w:type="spellEnd"/>
      <w:r w:rsidR="00E014C0">
        <w:rPr>
          <w:rFonts w:ascii="Arial" w:hAnsi="Arial" w:cs="Arial"/>
          <w:bCs/>
          <w:i/>
          <w:color w:val="000000"/>
          <w:sz w:val="22"/>
          <w:szCs w:val="22"/>
          <w:lang w:eastAsia="fr-FR"/>
        </w:rPr>
        <w:t xml:space="preserve"> Look B</w:t>
      </w:r>
      <w:r w:rsidR="00803FB5" w:rsidRPr="00460867">
        <w:rPr>
          <w:rFonts w:ascii="Arial" w:hAnsi="Arial" w:cs="Arial"/>
          <w:bCs/>
          <w:i/>
          <w:color w:val="000000"/>
          <w:sz w:val="22"/>
          <w:szCs w:val="22"/>
          <w:lang w:eastAsia="fr-FR"/>
        </w:rPr>
        <w:t>ack</w:t>
      </w:r>
      <w:r w:rsidR="00803FB5"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</w:t>
      </w: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l’amènera </w:t>
      </w:r>
      <w:r w:rsidR="00932B8E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au Québec </w:t>
      </w:r>
      <w:r w:rsidRPr="0046086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dans plusieurs festivals cet été ! </w:t>
      </w:r>
      <w:r w:rsidRPr="00460867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 xml:space="preserve">Il </w:t>
      </w:r>
      <w:r w:rsidR="00932B8E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présentera ses</w:t>
      </w:r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 xml:space="preserve"> nombreux succès à saveur </w:t>
      </w:r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New Country</w:t>
      </w:r>
      <w:r w:rsidR="0090420F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,</w:t>
      </w:r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 mais aussi des grands classiques de ses idoles comme </w:t>
      </w:r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Johnny Cash</w:t>
      </w:r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,</w:t>
      </w:r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 Garth Brooks</w:t>
      </w:r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,</w:t>
      </w:r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 Alan Jackson</w:t>
      </w:r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,</w:t>
      </w:r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 xml:space="preserve"> Keith </w:t>
      </w:r>
      <w:proofErr w:type="spellStart"/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Urban</w:t>
      </w:r>
      <w:proofErr w:type="spellEnd"/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,</w:t>
      </w:r>
      <w:r w:rsidR="0090420F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 xml:space="preserve"> </w:t>
      </w:r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Luke Bryan</w:t>
      </w:r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,</w:t>
      </w:r>
      <w:r w:rsidR="00803FB5" w:rsidRPr="00E014C0">
        <w:rPr>
          <w:rFonts w:ascii="Arial" w:eastAsia="Times New Roman" w:hAnsi="Arial" w:cs="Arial"/>
          <w:bCs/>
          <w:color w:val="1D2129"/>
          <w:sz w:val="22"/>
          <w:szCs w:val="22"/>
          <w:lang w:eastAsia="fr-FR"/>
        </w:rPr>
        <w:t> Florida Georgia Line</w:t>
      </w:r>
      <w:r w:rsidR="00803FB5" w:rsidRPr="00E014C0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  <w:t> et plus encore.</w:t>
      </w:r>
    </w:p>
    <w:p w14:paraId="436F6F76" w14:textId="2513C7DA" w:rsidR="002537CE" w:rsidRDefault="002537CE" w:rsidP="00932B8E">
      <w:pPr>
        <w:jc w:val="both"/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</w:pPr>
    </w:p>
    <w:p w14:paraId="7AD365C0" w14:textId="1AF37BC0" w:rsidR="002537CE" w:rsidRDefault="002537CE" w:rsidP="00932B8E">
      <w:pPr>
        <w:jc w:val="both"/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32"/>
      </w:tblGrid>
      <w:tr w:rsidR="00461DD0" w14:paraId="425D46AD" w14:textId="77777777" w:rsidTr="00461DD0">
        <w:tc>
          <w:tcPr>
            <w:tcW w:w="1696" w:type="dxa"/>
          </w:tcPr>
          <w:p w14:paraId="40E10643" w14:textId="10FD58A7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02 JUN 2018</w:t>
            </w:r>
          </w:p>
        </w:tc>
        <w:tc>
          <w:tcPr>
            <w:tcW w:w="3402" w:type="dxa"/>
          </w:tcPr>
          <w:p w14:paraId="13BA0E49" w14:textId="4267CA17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QUÉBEC (QUÉBEC)</w:t>
            </w:r>
          </w:p>
        </w:tc>
        <w:tc>
          <w:tcPr>
            <w:tcW w:w="3532" w:type="dxa"/>
          </w:tcPr>
          <w:p w14:paraId="63C2C71B" w14:textId="5B432778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Colisée Ancienne Lorette</w:t>
            </w:r>
          </w:p>
        </w:tc>
      </w:tr>
      <w:tr w:rsidR="00461DD0" w14:paraId="617326DB" w14:textId="77777777" w:rsidTr="00461DD0">
        <w:tc>
          <w:tcPr>
            <w:tcW w:w="1696" w:type="dxa"/>
          </w:tcPr>
          <w:p w14:paraId="0F6D3BF5" w14:textId="623EB178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19 JUN 2018</w:t>
            </w:r>
          </w:p>
        </w:tc>
        <w:tc>
          <w:tcPr>
            <w:tcW w:w="3402" w:type="dxa"/>
          </w:tcPr>
          <w:p w14:paraId="6CA1E910" w14:textId="22C0ACD9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SAN FRANCISCO (CALIFORNIE)</w:t>
            </w:r>
          </w:p>
        </w:tc>
        <w:tc>
          <w:tcPr>
            <w:tcW w:w="3532" w:type="dxa"/>
          </w:tcPr>
          <w:p w14:paraId="1A76FA75" w14:textId="3A4E187C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The Chapel</w:t>
            </w:r>
          </w:p>
        </w:tc>
      </w:tr>
      <w:tr w:rsidR="00461DD0" w14:paraId="575A041F" w14:textId="77777777" w:rsidTr="00461DD0">
        <w:tc>
          <w:tcPr>
            <w:tcW w:w="1696" w:type="dxa"/>
          </w:tcPr>
          <w:p w14:paraId="19A67CEC" w14:textId="1A2B2848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21 JUN 2018</w:t>
            </w:r>
          </w:p>
        </w:tc>
        <w:tc>
          <w:tcPr>
            <w:tcW w:w="3402" w:type="dxa"/>
          </w:tcPr>
          <w:p w14:paraId="231329A6" w14:textId="54B3C82A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LAFAYETTE (INDIANA)</w:t>
            </w:r>
          </w:p>
        </w:tc>
        <w:tc>
          <w:tcPr>
            <w:tcW w:w="3532" w:type="dxa"/>
          </w:tcPr>
          <w:p w14:paraId="31319CD2" w14:textId="610E2A7B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Lafayette Theater</w:t>
            </w:r>
          </w:p>
        </w:tc>
      </w:tr>
      <w:tr w:rsidR="00461DD0" w14:paraId="24EF5C29" w14:textId="77777777" w:rsidTr="00461DD0">
        <w:tc>
          <w:tcPr>
            <w:tcW w:w="1696" w:type="dxa"/>
          </w:tcPr>
          <w:p w14:paraId="335CFF51" w14:textId="04B503EA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23 JUN 2018</w:t>
            </w:r>
          </w:p>
        </w:tc>
        <w:tc>
          <w:tcPr>
            <w:tcW w:w="3402" w:type="dxa"/>
          </w:tcPr>
          <w:p w14:paraId="11BB890A" w14:textId="1012CA1A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SAN DIEGO (CALIFORNIE)</w:t>
            </w:r>
          </w:p>
        </w:tc>
        <w:tc>
          <w:tcPr>
            <w:tcW w:w="3532" w:type="dxa"/>
          </w:tcPr>
          <w:p w14:paraId="62850A77" w14:textId="77809DED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Pin Soda Bar</w:t>
            </w:r>
          </w:p>
        </w:tc>
      </w:tr>
      <w:tr w:rsidR="00461DD0" w14:paraId="41903F01" w14:textId="77777777" w:rsidTr="00461DD0">
        <w:tc>
          <w:tcPr>
            <w:tcW w:w="1696" w:type="dxa"/>
          </w:tcPr>
          <w:p w14:paraId="0DAF5E13" w14:textId="2F63CC80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24 JUN 2018</w:t>
            </w:r>
          </w:p>
        </w:tc>
        <w:tc>
          <w:tcPr>
            <w:tcW w:w="3402" w:type="dxa"/>
          </w:tcPr>
          <w:p w14:paraId="1BB8B5D4" w14:textId="3BE00EED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FORT MYERS (FLORIDE)</w:t>
            </w:r>
          </w:p>
        </w:tc>
        <w:tc>
          <w:tcPr>
            <w:tcW w:w="3532" w:type="dxa"/>
          </w:tcPr>
          <w:p w14:paraId="18243EF7" w14:textId="1C3786DC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The Ranch Concert Hall &amp; Saloon</w:t>
            </w:r>
          </w:p>
        </w:tc>
      </w:tr>
      <w:tr w:rsidR="00461DD0" w14:paraId="07EACAD4" w14:textId="77777777" w:rsidTr="00461DD0">
        <w:tc>
          <w:tcPr>
            <w:tcW w:w="1696" w:type="dxa"/>
          </w:tcPr>
          <w:p w14:paraId="55CDE8D2" w14:textId="22A90F96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07 JUL 2018</w:t>
            </w:r>
          </w:p>
        </w:tc>
        <w:tc>
          <w:tcPr>
            <w:tcW w:w="3402" w:type="dxa"/>
          </w:tcPr>
          <w:p w14:paraId="5769A9DD" w14:textId="1DA97EE1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WARWICK (QUÉBEC)</w:t>
            </w:r>
          </w:p>
        </w:tc>
        <w:tc>
          <w:tcPr>
            <w:tcW w:w="3532" w:type="dxa"/>
          </w:tcPr>
          <w:p w14:paraId="0BA65A81" w14:textId="193D5FD8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Festival des hommes forts</w:t>
            </w:r>
          </w:p>
        </w:tc>
      </w:tr>
      <w:tr w:rsidR="00461DD0" w14:paraId="588885E7" w14:textId="77777777" w:rsidTr="00461DD0">
        <w:tc>
          <w:tcPr>
            <w:tcW w:w="1696" w:type="dxa"/>
          </w:tcPr>
          <w:p w14:paraId="5573D0D3" w14:textId="4AC7B31A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19 JUL 2018</w:t>
            </w:r>
          </w:p>
        </w:tc>
        <w:tc>
          <w:tcPr>
            <w:tcW w:w="3402" w:type="dxa"/>
          </w:tcPr>
          <w:p w14:paraId="571F1621" w14:textId="0A753CFB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SHERBROOKE (QUÉBEC)</w:t>
            </w:r>
          </w:p>
        </w:tc>
        <w:tc>
          <w:tcPr>
            <w:tcW w:w="3532" w:type="dxa"/>
          </w:tcPr>
          <w:p w14:paraId="5EA0C3E8" w14:textId="6292A49A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Fête du Lac des Nations</w:t>
            </w:r>
          </w:p>
        </w:tc>
      </w:tr>
      <w:tr w:rsidR="00461DD0" w14:paraId="36F7D8AA" w14:textId="77777777" w:rsidTr="00461DD0">
        <w:tc>
          <w:tcPr>
            <w:tcW w:w="1696" w:type="dxa"/>
          </w:tcPr>
          <w:p w14:paraId="0885DAF8" w14:textId="6A2EBC77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26 JUL 2018</w:t>
            </w:r>
          </w:p>
        </w:tc>
        <w:tc>
          <w:tcPr>
            <w:tcW w:w="3402" w:type="dxa"/>
          </w:tcPr>
          <w:p w14:paraId="122E0CBA" w14:textId="4EB12859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ST-ANDRÉ AVELLIN (QUÉBEC)</w:t>
            </w:r>
          </w:p>
        </w:tc>
        <w:tc>
          <w:tcPr>
            <w:tcW w:w="3532" w:type="dxa"/>
          </w:tcPr>
          <w:p w14:paraId="0BAAEAA1" w14:textId="2EC19E8F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Festival Western de St-André </w:t>
            </w:r>
            <w:proofErr w:type="spellStart"/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Avellin</w:t>
            </w:r>
            <w:proofErr w:type="spellEnd"/>
          </w:p>
        </w:tc>
      </w:tr>
      <w:tr w:rsidR="00461DD0" w14:paraId="5E46AECA" w14:textId="77777777" w:rsidTr="00461DD0">
        <w:tc>
          <w:tcPr>
            <w:tcW w:w="1696" w:type="dxa"/>
          </w:tcPr>
          <w:p w14:paraId="08BEA7A3" w14:textId="1E012123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02 AOÛ 2018</w:t>
            </w:r>
          </w:p>
        </w:tc>
        <w:tc>
          <w:tcPr>
            <w:tcW w:w="3402" w:type="dxa"/>
          </w:tcPr>
          <w:p w14:paraId="1531D762" w14:textId="7D65BCE3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STE-PERPÉTUE (QUÉBEC)</w:t>
            </w:r>
          </w:p>
        </w:tc>
        <w:tc>
          <w:tcPr>
            <w:tcW w:w="3532" w:type="dxa"/>
          </w:tcPr>
          <w:p w14:paraId="342082CD" w14:textId="54EC9C07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Festival du Cochon de Ste-Perpétue</w:t>
            </w:r>
          </w:p>
        </w:tc>
      </w:tr>
      <w:tr w:rsidR="00461DD0" w14:paraId="12C9D4A1" w14:textId="77777777" w:rsidTr="00461DD0">
        <w:tc>
          <w:tcPr>
            <w:tcW w:w="1696" w:type="dxa"/>
          </w:tcPr>
          <w:p w14:paraId="58AC5DB0" w14:textId="2C60F184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04 AOÛ 2018</w:t>
            </w:r>
          </w:p>
        </w:tc>
        <w:tc>
          <w:tcPr>
            <w:tcW w:w="3402" w:type="dxa"/>
          </w:tcPr>
          <w:p w14:paraId="67930EC3" w14:textId="430C5982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LÉVIS (QUÉBEC)</w:t>
            </w:r>
          </w:p>
        </w:tc>
        <w:tc>
          <w:tcPr>
            <w:tcW w:w="3532" w:type="dxa"/>
          </w:tcPr>
          <w:p w14:paraId="0FAA4947" w14:textId="142AAEB5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Festivent</w:t>
            </w:r>
            <w:proofErr w:type="spellEnd"/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Ville de Lévis</w:t>
            </w:r>
          </w:p>
        </w:tc>
      </w:tr>
      <w:tr w:rsidR="00461DD0" w14:paraId="2DCB1665" w14:textId="77777777" w:rsidTr="00461DD0">
        <w:tc>
          <w:tcPr>
            <w:tcW w:w="1696" w:type="dxa"/>
          </w:tcPr>
          <w:p w14:paraId="63EEE1ED" w14:textId="1E1E1877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17 AOÛ 2018</w:t>
            </w:r>
          </w:p>
        </w:tc>
        <w:tc>
          <w:tcPr>
            <w:tcW w:w="3402" w:type="dxa"/>
          </w:tcPr>
          <w:p w14:paraId="5E5E3F33" w14:textId="4BD2B29B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MALARTIC (QUÉBEC)</w:t>
            </w:r>
          </w:p>
        </w:tc>
        <w:tc>
          <w:tcPr>
            <w:tcW w:w="3532" w:type="dxa"/>
          </w:tcPr>
          <w:p w14:paraId="60AB7C44" w14:textId="447D1A63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Festival western de </w:t>
            </w:r>
            <w:proofErr w:type="spellStart"/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Malartic</w:t>
            </w:r>
            <w:proofErr w:type="spellEnd"/>
          </w:p>
        </w:tc>
      </w:tr>
      <w:tr w:rsidR="00461DD0" w14:paraId="4AD1F471" w14:textId="77777777" w:rsidTr="00461DD0">
        <w:tc>
          <w:tcPr>
            <w:tcW w:w="1696" w:type="dxa"/>
          </w:tcPr>
          <w:p w14:paraId="6326E46D" w14:textId="039D59F6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18 AOÛ 2018</w:t>
            </w:r>
          </w:p>
        </w:tc>
        <w:tc>
          <w:tcPr>
            <w:tcW w:w="3402" w:type="dxa"/>
          </w:tcPr>
          <w:p w14:paraId="66160B3A" w14:textId="6D1AD11A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LOS ANGELES (CALIFORNIE)</w:t>
            </w:r>
          </w:p>
        </w:tc>
        <w:tc>
          <w:tcPr>
            <w:tcW w:w="3532" w:type="dxa"/>
          </w:tcPr>
          <w:p w14:paraId="76B9A3E8" w14:textId="0E6A307E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Casino Colorado</w:t>
            </w:r>
          </w:p>
        </w:tc>
      </w:tr>
      <w:tr w:rsidR="00461DD0" w14:paraId="4F1853F6" w14:textId="77777777" w:rsidTr="00461DD0">
        <w:tc>
          <w:tcPr>
            <w:tcW w:w="1696" w:type="dxa"/>
          </w:tcPr>
          <w:p w14:paraId="13AEBE74" w14:textId="4690E5D8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24 AOÛ 2018</w:t>
            </w:r>
          </w:p>
        </w:tc>
        <w:tc>
          <w:tcPr>
            <w:tcW w:w="3402" w:type="dxa"/>
          </w:tcPr>
          <w:p w14:paraId="31CD1CF7" w14:textId="38D4C8C2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BEAUCE (QUÉBEC)</w:t>
            </w:r>
          </w:p>
        </w:tc>
        <w:tc>
          <w:tcPr>
            <w:tcW w:w="3532" w:type="dxa"/>
          </w:tcPr>
          <w:p w14:paraId="24DD0BBF" w14:textId="1AD3142A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Relais pour la vie</w:t>
            </w:r>
          </w:p>
        </w:tc>
      </w:tr>
      <w:tr w:rsidR="00461DD0" w14:paraId="17D97D54" w14:textId="77777777" w:rsidTr="00461DD0">
        <w:tc>
          <w:tcPr>
            <w:tcW w:w="1696" w:type="dxa"/>
          </w:tcPr>
          <w:p w14:paraId="7359D955" w14:textId="3FCE6124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04 SEP 2018</w:t>
            </w:r>
          </w:p>
        </w:tc>
        <w:tc>
          <w:tcPr>
            <w:tcW w:w="3402" w:type="dxa"/>
          </w:tcPr>
          <w:p w14:paraId="58F39155" w14:textId="56268D1F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COLORADO SPRINGS (COLORADO)</w:t>
            </w:r>
          </w:p>
        </w:tc>
        <w:tc>
          <w:tcPr>
            <w:tcW w:w="3532" w:type="dxa"/>
          </w:tcPr>
          <w:p w14:paraId="131B42AC" w14:textId="2EB94030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Pikes</w:t>
            </w:r>
            <w:proofErr w:type="spellEnd"/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Peak Center</w:t>
            </w:r>
          </w:p>
        </w:tc>
      </w:tr>
      <w:tr w:rsidR="00461DD0" w14:paraId="5CCD1DA8" w14:textId="77777777" w:rsidTr="00461DD0">
        <w:tc>
          <w:tcPr>
            <w:tcW w:w="1696" w:type="dxa"/>
          </w:tcPr>
          <w:p w14:paraId="0DA9C5E0" w14:textId="6B717B77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06 SEP 2018</w:t>
            </w:r>
          </w:p>
        </w:tc>
        <w:tc>
          <w:tcPr>
            <w:tcW w:w="3402" w:type="dxa"/>
          </w:tcPr>
          <w:p w14:paraId="4518EB5B" w14:textId="2000C584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CHESTERFIELD (MISSOURI)</w:t>
            </w:r>
          </w:p>
        </w:tc>
        <w:tc>
          <w:tcPr>
            <w:tcW w:w="3532" w:type="dxa"/>
          </w:tcPr>
          <w:p w14:paraId="6809D8C0" w14:textId="13E03C5E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Forrest Country</w:t>
            </w:r>
          </w:p>
        </w:tc>
      </w:tr>
      <w:tr w:rsidR="00461DD0" w14:paraId="678676DD" w14:textId="77777777" w:rsidTr="00461DD0">
        <w:tc>
          <w:tcPr>
            <w:tcW w:w="1696" w:type="dxa"/>
          </w:tcPr>
          <w:p w14:paraId="43F7A30D" w14:textId="7B9A78D1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B583D">
              <w:rPr>
                <w:rFonts w:ascii="Calibri" w:hAnsi="Calibri" w:cs="Calibri"/>
                <w:color w:val="000000"/>
                <w:sz w:val="22"/>
                <w:szCs w:val="22"/>
              </w:rPr>
              <w:t>09 SEP 2018</w:t>
            </w:r>
          </w:p>
        </w:tc>
        <w:tc>
          <w:tcPr>
            <w:tcW w:w="3402" w:type="dxa"/>
          </w:tcPr>
          <w:p w14:paraId="0E370E94" w14:textId="58A617F7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3A0B27">
              <w:rPr>
                <w:rFonts w:ascii="Calibri" w:hAnsi="Calibri" w:cs="Calibri"/>
                <w:color w:val="000000"/>
                <w:sz w:val="22"/>
                <w:szCs w:val="22"/>
              </w:rPr>
              <w:t>AUSTIN (TEXAS)</w:t>
            </w:r>
          </w:p>
        </w:tc>
        <w:tc>
          <w:tcPr>
            <w:tcW w:w="3532" w:type="dxa"/>
          </w:tcPr>
          <w:p w14:paraId="713709F9" w14:textId="1C78AE34" w:rsidR="00461DD0" w:rsidRDefault="00461DD0" w:rsidP="00461D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2A220A">
              <w:rPr>
                <w:rFonts w:ascii="Calibri" w:hAnsi="Calibri" w:cs="Calibri"/>
                <w:color w:val="000000"/>
                <w:sz w:val="22"/>
                <w:szCs w:val="22"/>
              </w:rPr>
              <w:t>Casino Texas</w:t>
            </w:r>
          </w:p>
        </w:tc>
      </w:tr>
    </w:tbl>
    <w:p w14:paraId="6AF4BCC8" w14:textId="77777777" w:rsidR="00803FB5" w:rsidRPr="00460867" w:rsidRDefault="00803FB5" w:rsidP="004E2B9E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14:paraId="02590A6B" w14:textId="77777777" w:rsidR="00DF1291" w:rsidRDefault="00DF1291" w:rsidP="004E2B9E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14:paraId="39208AE0" w14:textId="77777777" w:rsidR="000A0982" w:rsidRPr="00460867" w:rsidRDefault="000A0982" w:rsidP="004E2B9E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14:paraId="1C0F3730" w14:textId="77777777" w:rsidR="00AF5BDF" w:rsidRDefault="00A7281B"/>
    <w:sectPr w:rsidR="00AF5BDF" w:rsidSect="001B7E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52"/>
    <w:rsid w:val="00087973"/>
    <w:rsid w:val="000A0982"/>
    <w:rsid w:val="000E59B9"/>
    <w:rsid w:val="000F662A"/>
    <w:rsid w:val="00125F52"/>
    <w:rsid w:val="00125FCA"/>
    <w:rsid w:val="0016041D"/>
    <w:rsid w:val="001B7E5A"/>
    <w:rsid w:val="001E1582"/>
    <w:rsid w:val="001E71AC"/>
    <w:rsid w:val="001F1ECE"/>
    <w:rsid w:val="0020145D"/>
    <w:rsid w:val="00223B50"/>
    <w:rsid w:val="00235142"/>
    <w:rsid w:val="00244C5C"/>
    <w:rsid w:val="002537CE"/>
    <w:rsid w:val="00315E0F"/>
    <w:rsid w:val="0034040D"/>
    <w:rsid w:val="00355B2B"/>
    <w:rsid w:val="003A235E"/>
    <w:rsid w:val="00417570"/>
    <w:rsid w:val="00460867"/>
    <w:rsid w:val="0046103C"/>
    <w:rsid w:val="00461DD0"/>
    <w:rsid w:val="00467253"/>
    <w:rsid w:val="00475438"/>
    <w:rsid w:val="00476997"/>
    <w:rsid w:val="004922EF"/>
    <w:rsid w:val="004B7090"/>
    <w:rsid w:val="004E2B9E"/>
    <w:rsid w:val="004F3BED"/>
    <w:rsid w:val="005B6584"/>
    <w:rsid w:val="005C5077"/>
    <w:rsid w:val="005E795C"/>
    <w:rsid w:val="00605C2B"/>
    <w:rsid w:val="006375C4"/>
    <w:rsid w:val="006D5FDE"/>
    <w:rsid w:val="007A2677"/>
    <w:rsid w:val="00803FB5"/>
    <w:rsid w:val="00804E6B"/>
    <w:rsid w:val="00821E02"/>
    <w:rsid w:val="00861077"/>
    <w:rsid w:val="008F708D"/>
    <w:rsid w:val="0090420F"/>
    <w:rsid w:val="00916009"/>
    <w:rsid w:val="00931EE1"/>
    <w:rsid w:val="00932B8E"/>
    <w:rsid w:val="009431ED"/>
    <w:rsid w:val="009A562B"/>
    <w:rsid w:val="009B4D8C"/>
    <w:rsid w:val="00A23084"/>
    <w:rsid w:val="00A7281B"/>
    <w:rsid w:val="00AC7BB0"/>
    <w:rsid w:val="00AF2445"/>
    <w:rsid w:val="00B42C45"/>
    <w:rsid w:val="00B77CF5"/>
    <w:rsid w:val="00B93F48"/>
    <w:rsid w:val="00BB111A"/>
    <w:rsid w:val="00BB667D"/>
    <w:rsid w:val="00C0064C"/>
    <w:rsid w:val="00CB239C"/>
    <w:rsid w:val="00CE0A1F"/>
    <w:rsid w:val="00D04E47"/>
    <w:rsid w:val="00DF075D"/>
    <w:rsid w:val="00DF1291"/>
    <w:rsid w:val="00E014C0"/>
    <w:rsid w:val="00E3078D"/>
    <w:rsid w:val="00E909B7"/>
    <w:rsid w:val="00EA1E8A"/>
    <w:rsid w:val="00EB0B27"/>
    <w:rsid w:val="00F1048A"/>
    <w:rsid w:val="00F12677"/>
    <w:rsid w:val="00F60380"/>
    <w:rsid w:val="00F86266"/>
    <w:rsid w:val="00F92762"/>
    <w:rsid w:val="00FC6A1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5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1291"/>
    <w:rPr>
      <w:b/>
      <w:bCs/>
    </w:rPr>
  </w:style>
  <w:style w:type="paragraph" w:customStyle="1" w:styleId="mpzhiddenp">
    <w:name w:val="mpzhiddenp"/>
    <w:basedOn w:val="Normal"/>
    <w:rsid w:val="00AC7BB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E0A1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A1F"/>
  </w:style>
  <w:style w:type="character" w:customStyle="1" w:styleId="CommentaireCar">
    <w:name w:val="Commentaire Car"/>
    <w:basedOn w:val="Policepardfaut"/>
    <w:link w:val="Commentaire"/>
    <w:uiPriority w:val="99"/>
    <w:semiHidden/>
    <w:rsid w:val="00CE0A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A1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A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A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A1F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09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Leandre Guimond</dc:creator>
  <cp:keywords/>
  <dc:description/>
  <cp:lastModifiedBy>Alixe HD</cp:lastModifiedBy>
  <cp:revision>4</cp:revision>
  <dcterms:created xsi:type="dcterms:W3CDTF">2018-05-17T19:12:00Z</dcterms:created>
  <dcterms:modified xsi:type="dcterms:W3CDTF">2018-05-22T14:44:00Z</dcterms:modified>
</cp:coreProperties>
</file>